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E05" w:rsidRPr="003E74C6" w:rsidRDefault="00485E05" w:rsidP="00485E05">
      <w:pPr>
        <w:pBdr>
          <w:top w:val="single" w:sz="4" w:space="1" w:color="auto"/>
          <w:left w:val="single" w:sz="4" w:space="4" w:color="auto"/>
          <w:bottom w:val="single" w:sz="4" w:space="1" w:color="auto"/>
          <w:right w:val="single" w:sz="4" w:space="4" w:color="auto"/>
        </w:pBdr>
        <w:rPr>
          <w:rFonts w:ascii="Times New Roman"/>
          <w:b/>
          <w:i/>
        </w:rPr>
      </w:pPr>
      <w:bookmarkStart w:id="0" w:name="_GoBack"/>
      <w:bookmarkEnd w:id="0"/>
      <w:r w:rsidRPr="00491D62">
        <w:rPr>
          <w:rFonts w:ascii="Times New Roman"/>
          <w:b/>
        </w:rPr>
        <w:t xml:space="preserve">Allegato </w:t>
      </w:r>
      <w:r>
        <w:rPr>
          <w:rFonts w:ascii="Times New Roman"/>
          <w:b/>
        </w:rPr>
        <w:t>3</w:t>
      </w:r>
      <w:r w:rsidRPr="00491D62">
        <w:rPr>
          <w:rFonts w:ascii="Times New Roman"/>
          <w:b/>
        </w:rPr>
        <w:t xml:space="preserve"> – FORMAT </w:t>
      </w:r>
      <w:r w:rsidRPr="00491D62">
        <w:rPr>
          <w:rFonts w:ascii="Times New Roman"/>
          <w:b/>
          <w:i/>
        </w:rPr>
        <w:t>“Lettera di invito”</w:t>
      </w:r>
      <w:r>
        <w:rPr>
          <w:rFonts w:ascii="Times New Roman"/>
          <w:b/>
          <w:i/>
        </w:rPr>
        <w:t xml:space="preserve"> per procedura negoziata previa consultazione, con criterio dell’offerta economicamente più vantaggiosa</w:t>
      </w:r>
    </w:p>
    <w:p w:rsidR="00485E05" w:rsidRDefault="00485E05" w:rsidP="00C818F5">
      <w:pPr>
        <w:jc w:val="center"/>
        <w:rPr>
          <w:rFonts w:ascii="Times New Roman"/>
          <w:b/>
          <w:bCs/>
        </w:rPr>
      </w:pPr>
    </w:p>
    <w:p w:rsidR="0079748E" w:rsidRDefault="0079748E" w:rsidP="00C818F5">
      <w:pPr>
        <w:jc w:val="center"/>
        <w:rPr>
          <w:rFonts w:ascii="Times New Roman"/>
          <w:b/>
          <w:bCs/>
        </w:rPr>
      </w:pPr>
      <w:r w:rsidRPr="0079748E">
        <w:rPr>
          <w:rFonts w:ascii="Times New Roman"/>
          <w:b/>
          <w:bCs/>
          <w:noProof/>
          <w:lang w:eastAsia="it-IT"/>
        </w:rPr>
        <w:drawing>
          <wp:inline distT="0" distB="0" distL="0" distR="0">
            <wp:extent cx="4133215" cy="901700"/>
            <wp:effectExtent l="19050" t="0" r="63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49" t="-229" r="-49" b="-229"/>
                    <a:stretch>
                      <a:fillRect/>
                    </a:stretch>
                  </pic:blipFill>
                  <pic:spPr bwMode="auto">
                    <a:xfrm>
                      <a:off x="0" y="0"/>
                      <a:ext cx="4133215" cy="901700"/>
                    </a:xfrm>
                    <a:prstGeom prst="rect">
                      <a:avLst/>
                    </a:prstGeom>
                    <a:solidFill>
                      <a:srgbClr val="FFFFFF"/>
                    </a:solidFill>
                    <a:ln>
                      <a:noFill/>
                    </a:ln>
                  </pic:spPr>
                </pic:pic>
              </a:graphicData>
            </a:graphic>
          </wp:inline>
        </w:drawing>
      </w:r>
    </w:p>
    <w:p w:rsidR="0079748E" w:rsidRDefault="0079748E" w:rsidP="00C818F5">
      <w:pPr>
        <w:jc w:val="center"/>
        <w:rPr>
          <w:rFonts w:ascii="Times New Roman"/>
          <w:b/>
          <w:bCs/>
        </w:rPr>
      </w:pPr>
    </w:p>
    <w:p w:rsidR="004B5B81" w:rsidRPr="00C037FA" w:rsidRDefault="004B5B81" w:rsidP="00C818F5">
      <w:pPr>
        <w:jc w:val="center"/>
        <w:rPr>
          <w:rFonts w:ascii="Times New Roman"/>
          <w:b/>
          <w:bCs/>
        </w:rPr>
      </w:pPr>
      <w:r w:rsidRPr="00C037FA">
        <w:rPr>
          <w:rFonts w:ascii="Times New Roman"/>
          <w:b/>
          <w:bCs/>
        </w:rPr>
        <w:t>ALLEGATO a) “Istanza di partecipazione”</w:t>
      </w:r>
    </w:p>
    <w:p w:rsidR="004B5B81" w:rsidRPr="004F252F" w:rsidRDefault="004B5B81" w:rsidP="004B5B81">
      <w:pPr>
        <w:jc w:val="center"/>
        <w:rPr>
          <w:rFonts w:ascii="Times New Roman"/>
          <w:b/>
          <w:bCs/>
          <w:highlight w:val="yellow"/>
        </w:rPr>
      </w:pPr>
    </w:p>
    <w:p w:rsidR="00C037FA" w:rsidRPr="00B20AE9" w:rsidRDefault="00C037FA" w:rsidP="00C037FA">
      <w:pPr>
        <w:pStyle w:val="Default"/>
        <w:jc w:val="both"/>
        <w:rPr>
          <w:rFonts w:eastAsia="Times New Roman"/>
        </w:rPr>
      </w:pPr>
      <w:r w:rsidRPr="00B20AE9">
        <w:t xml:space="preserve">PON - </w:t>
      </w:r>
      <w:r w:rsidRPr="00B20AE9">
        <w:rPr>
          <w:i/>
        </w:rPr>
        <w:t>Programma Operativo Nazionale 2014IT05M2OP001 “Per la scuola – competenze e ambienti per l’apprendimento</w:t>
      </w:r>
      <w:r w:rsidRPr="00B20AE9">
        <w:t>.–</w:t>
      </w:r>
      <w:r>
        <w:rPr>
          <w:rFonts w:eastAsia="Times New Roman"/>
        </w:rPr>
        <w:t xml:space="preserve">. </w:t>
      </w:r>
      <w:r w:rsidRPr="00432B66">
        <w:t xml:space="preserve">Procedura </w:t>
      </w:r>
      <w:r>
        <w:t>negoziata previa consultazione</w:t>
      </w:r>
      <w:r w:rsidRPr="000B0F00">
        <w:t xml:space="preserve">, ai sensi dell’art. </w:t>
      </w:r>
      <w:r>
        <w:t xml:space="preserve">36, comma 2 lett. </w:t>
      </w:r>
      <w:r w:rsidRPr="003A1FED">
        <w:rPr>
          <w:i/>
        </w:rPr>
        <w:t>b)</w:t>
      </w:r>
      <w:r>
        <w:t>,</w:t>
      </w:r>
      <w:r w:rsidRPr="000B0F00">
        <w:t xml:space="preserve"> del D.Lgs</w:t>
      </w:r>
      <w:r>
        <w:t xml:space="preserve">. n.50 del 2016, così come modificato dal Decreto Legislativo 19 aprile 2017, n.56, per l’acquisizione di beni e servizi funzionali al progetto </w:t>
      </w:r>
      <w:r>
        <w:rPr>
          <w:rFonts w:eastAsia="Times New Roman"/>
        </w:rPr>
        <w:t xml:space="preserve">PON </w:t>
      </w:r>
      <w:r w:rsidRPr="0019290A">
        <w:rPr>
          <w:rFonts w:eastAsia="Times New Roman"/>
        </w:rPr>
        <w:t>10.1.1A-FSEPON-SI-2017-328</w:t>
      </w:r>
      <w:r>
        <w:rPr>
          <w:rFonts w:eastAsia="Times New Roman"/>
        </w:rPr>
        <w:t>, titolo: “Un Mare di Successi”</w:t>
      </w:r>
    </w:p>
    <w:p w:rsidR="00C037FA" w:rsidRPr="0032338E" w:rsidRDefault="00C037FA" w:rsidP="00C037FA">
      <w:pPr>
        <w:ind w:left="1276"/>
        <w:jc w:val="both"/>
        <w:rPr>
          <w:rFonts w:ascii="Times New Roman"/>
          <w:b/>
        </w:rPr>
      </w:pPr>
      <w:r w:rsidRPr="0032338E">
        <w:rPr>
          <w:rFonts w:ascii="Times New Roman"/>
          <w:b/>
        </w:rPr>
        <w:t>CIG: Z1D215ED29</w:t>
      </w:r>
    </w:p>
    <w:p w:rsidR="004B5B81" w:rsidRPr="009B7775" w:rsidRDefault="00C037FA" w:rsidP="009B7775">
      <w:pPr>
        <w:ind w:left="1276"/>
        <w:jc w:val="both"/>
        <w:rPr>
          <w:rFonts w:ascii="Times New Roman"/>
          <w:b/>
        </w:rPr>
      </w:pPr>
      <w:r w:rsidRPr="0032338E">
        <w:rPr>
          <w:rFonts w:ascii="Times New Roman"/>
          <w:b/>
        </w:rPr>
        <w:t>CUP:</w:t>
      </w:r>
      <w:r>
        <w:rPr>
          <w:rFonts w:ascii="Times New Roman"/>
          <w:b/>
        </w:rPr>
        <w:t xml:space="preserve"> B74C1700008007</w:t>
      </w:r>
    </w:p>
    <w:p w:rsidR="004B5B81" w:rsidRPr="000B0F00" w:rsidRDefault="004B5B81" w:rsidP="004B5B81">
      <w:pPr>
        <w:jc w:val="center"/>
        <w:rPr>
          <w:rFonts w:ascii="Times New Roman"/>
          <w:b/>
          <w:bCs/>
          <w:u w:val="single"/>
        </w:rPr>
      </w:pPr>
      <w:r w:rsidRPr="000B0F00">
        <w:rPr>
          <w:rFonts w:ascii="Times New Roman"/>
          <w:b/>
          <w:bCs/>
          <w:u w:val="single"/>
        </w:rPr>
        <w:t>ISTANZA DI PARTECIPAZIONE</w:t>
      </w:r>
    </w:p>
    <w:p w:rsidR="004B5B81" w:rsidRPr="000B0F00" w:rsidRDefault="004B5B81" w:rsidP="004B5B81">
      <w:pPr>
        <w:jc w:val="center"/>
        <w:rPr>
          <w:rFonts w:ascii="Times New Roman"/>
          <w:b/>
          <w:bCs/>
          <w:u w:val="single"/>
        </w:rPr>
      </w:pPr>
    </w:p>
    <w:p w:rsidR="004B5B81" w:rsidRPr="00B63A4E" w:rsidRDefault="00F32653" w:rsidP="004B5B81">
      <w:pPr>
        <w:jc w:val="both"/>
        <w:rPr>
          <w:rFonts w:ascii="Times New Roman"/>
          <w:b/>
        </w:rPr>
      </w:pPr>
      <w:r>
        <w:rPr>
          <w:rFonts w:ascii="Times New Roman"/>
          <w:b/>
        </w:rPr>
        <w:t>Il sottoscritto</w:t>
      </w:r>
      <w:r w:rsidR="004B5B81" w:rsidRPr="00B63A4E">
        <w:rPr>
          <w:rFonts w:ascii="Times New Roman"/>
          <w:b/>
        </w:rPr>
        <w:t>:</w:t>
      </w:r>
    </w:p>
    <w:p w:rsidR="004B5B81" w:rsidRPr="00B63A4E" w:rsidRDefault="004B5B81" w:rsidP="004B5B81">
      <w:pPr>
        <w:jc w:val="both"/>
        <w:rPr>
          <w:rFonts w:ascii="Times New Roman"/>
        </w:rPr>
      </w:pPr>
      <w:r w:rsidRPr="00B63A4E">
        <w:rPr>
          <w:rFonts w:ascii="Times New Roman"/>
        </w:rPr>
        <w:t>-</w:t>
      </w:r>
      <w:r w:rsidRPr="00B63A4E">
        <w:rPr>
          <w:rFonts w:ascii="Times New Roman"/>
        </w:rPr>
        <w:tab/>
        <w:t xml:space="preserve">________ nato a ____ il _____, residente nel Comune di ____ Provincia ___ Via ______ n. ____ nella qualità di _________ della società _______ – _________  con sede nel Comune di _____ Provincia _____ Via _______ n. ___, con codice fiscale _______ e con partita I.V.A. ________ telefono _____ fax _____ e-mail __________ detto più avanti anche </w:t>
      </w:r>
      <w:r w:rsidRPr="00B63A4E">
        <w:rPr>
          <w:rFonts w:ascii="Times New Roman"/>
          <w:i/>
        </w:rPr>
        <w:t>offerente</w:t>
      </w:r>
      <w:r w:rsidRPr="00B63A4E">
        <w:rPr>
          <w:rFonts w:ascii="Times New Roman"/>
        </w:rPr>
        <w:t xml:space="preserve">; </w:t>
      </w:r>
    </w:p>
    <w:p w:rsidR="004B5B81" w:rsidRPr="00B63A4E" w:rsidRDefault="004B5B81" w:rsidP="004B5B81">
      <w:pPr>
        <w:jc w:val="both"/>
        <w:rPr>
          <w:rFonts w:ascii="Times New Roman"/>
        </w:rPr>
      </w:pPr>
    </w:p>
    <w:p w:rsidR="004B5B81" w:rsidRPr="00B63A4E" w:rsidRDefault="00F32653" w:rsidP="004B5B81">
      <w:pPr>
        <w:jc w:val="center"/>
        <w:rPr>
          <w:rFonts w:ascii="Times New Roman"/>
          <w:b/>
        </w:rPr>
      </w:pPr>
      <w:r>
        <w:rPr>
          <w:rFonts w:ascii="Times New Roman"/>
          <w:b/>
        </w:rPr>
        <w:t>CHIEDE</w:t>
      </w:r>
    </w:p>
    <w:p w:rsidR="004B5B81" w:rsidRPr="004E27B4" w:rsidRDefault="004B5B81" w:rsidP="004B5B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 xml:space="preserve">di partecipare alla gara di cui </w:t>
      </w:r>
      <w:r w:rsidR="00F32653">
        <w:rPr>
          <w:rFonts w:ascii="Times New Roman"/>
        </w:rPr>
        <w:t>all’oggetto</w:t>
      </w:r>
      <w:r w:rsidRPr="00B63A4E">
        <w:rPr>
          <w:rFonts w:ascii="Times New Roman"/>
        </w:rPr>
        <w:t>;</w:t>
      </w:r>
    </w:p>
    <w:p w:rsidR="004B5B81" w:rsidRPr="00B63A4E" w:rsidRDefault="004B5B81" w:rsidP="004B5B81">
      <w:pPr>
        <w:jc w:val="both"/>
        <w:rPr>
          <w:rFonts w:ascii="Times New Roman"/>
        </w:rPr>
      </w:pPr>
    </w:p>
    <w:p w:rsidR="004B5B81" w:rsidRPr="00B63A4E" w:rsidRDefault="004B5B81" w:rsidP="004B5B81">
      <w:pPr>
        <w:jc w:val="both"/>
        <w:rPr>
          <w:rFonts w:ascii="Times New Roman"/>
        </w:rPr>
      </w:pPr>
      <w:r w:rsidRPr="00B63A4E">
        <w:rPr>
          <w:rFonts w:ascii="Times New Roman"/>
        </w:rPr>
        <w:t xml:space="preserve">A tal fine, ai sensi degli articoli 46 e 47 del DPR 28 dicembre 2000 n.445, consapevole delle sanzioni penali previste dall'articolo 76 del medesimo DPR 445/2000, per le ipotesi di falsità in atti e dichiarazioni mendaci ivi indicate, </w:t>
      </w:r>
      <w:r w:rsidRPr="00B63A4E">
        <w:rPr>
          <w:rFonts w:ascii="Times New Roman"/>
          <w:b/>
        </w:rPr>
        <w:t>DICHIARA</w:t>
      </w:r>
      <w:r w:rsidRPr="00B63A4E">
        <w:rPr>
          <w:rFonts w:ascii="Times New Roman"/>
        </w:rPr>
        <w:t>:</w:t>
      </w:r>
    </w:p>
    <w:p w:rsidR="004B5B81" w:rsidRPr="00B63A4E" w:rsidRDefault="004B5B81" w:rsidP="004B5B81">
      <w:pPr>
        <w:jc w:val="both"/>
        <w:rPr>
          <w:rFonts w:ascii="Times New Roman"/>
        </w:rPr>
      </w:pPr>
    </w:p>
    <w:p w:rsidR="004B5B81" w:rsidRPr="00B63A4E" w:rsidRDefault="004B5B81" w:rsidP="004B5B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che l’impresa ha le seguenti posizioni presso gli enti previdenziali ed assicurativi:</w:t>
      </w:r>
    </w:p>
    <w:tbl>
      <w:tblPr>
        <w:tblW w:w="8049" w:type="dxa"/>
        <w:jc w:val="center"/>
        <w:tblCellMar>
          <w:left w:w="70" w:type="dxa"/>
          <w:right w:w="70" w:type="dxa"/>
        </w:tblCellMar>
        <w:tblLook w:val="04A0" w:firstRow="1" w:lastRow="0" w:firstColumn="1" w:lastColumn="0" w:noHBand="0" w:noVBand="1"/>
      </w:tblPr>
      <w:tblGrid>
        <w:gridCol w:w="3654"/>
        <w:gridCol w:w="1660"/>
        <w:gridCol w:w="2735"/>
      </w:tblGrid>
      <w:tr w:rsidR="004B5B81" w:rsidRPr="00B63A4E" w:rsidTr="0076749C">
        <w:trPr>
          <w:cantSplit/>
          <w:trHeight w:val="585"/>
          <w:jc w:val="center"/>
        </w:trPr>
        <w:tc>
          <w:tcPr>
            <w:tcW w:w="3654" w:type="dxa"/>
            <w:vMerge w:val="restart"/>
            <w:tcBorders>
              <w:top w:val="single" w:sz="4" w:space="0" w:color="auto"/>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t>INPS  (sede                        )</w:t>
            </w:r>
          </w:p>
        </w:tc>
        <w:tc>
          <w:tcPr>
            <w:tcW w:w="1660" w:type="dxa"/>
            <w:tcBorders>
              <w:top w:val="single" w:sz="4" w:space="0" w:color="auto"/>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t>tipo posizione</w:t>
            </w:r>
          </w:p>
        </w:tc>
        <w:tc>
          <w:tcPr>
            <w:tcW w:w="2735" w:type="dxa"/>
            <w:tcBorders>
              <w:top w:val="single" w:sz="4" w:space="0" w:color="auto"/>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t>n. posizione (matricola)</w:t>
            </w:r>
          </w:p>
        </w:tc>
      </w:tr>
      <w:tr w:rsidR="004B5B81" w:rsidRPr="00B63A4E" w:rsidTr="0076749C">
        <w:trPr>
          <w:cantSplit/>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p>
        </w:tc>
        <w:tc>
          <w:tcPr>
            <w:tcW w:w="1660" w:type="dxa"/>
            <w:tcBorders>
              <w:top w:val="single" w:sz="4" w:space="0" w:color="auto"/>
              <w:left w:val="single" w:sz="4" w:space="0" w:color="auto"/>
              <w:bottom w:val="single" w:sz="4" w:space="0" w:color="auto"/>
              <w:right w:val="single" w:sz="4" w:space="0" w:color="auto"/>
            </w:tcBorders>
            <w:vAlign w:val="center"/>
          </w:tcPr>
          <w:p w:rsidR="004B5B81" w:rsidRPr="00B63A4E" w:rsidRDefault="004B5B81" w:rsidP="0076749C">
            <w:pPr>
              <w:jc w:val="both"/>
              <w:rPr>
                <w:rFonts w:ascii="Times New Roman"/>
              </w:rPr>
            </w:pPr>
          </w:p>
        </w:tc>
        <w:tc>
          <w:tcPr>
            <w:tcW w:w="2735" w:type="dxa"/>
            <w:tcBorders>
              <w:top w:val="single" w:sz="4" w:space="0" w:color="auto"/>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rPr>
            </w:pPr>
            <w:r w:rsidRPr="00B63A4E">
              <w:rPr>
                <w:rFonts w:ascii="Times New Roman"/>
              </w:rPr>
              <w:t> </w:t>
            </w:r>
          </w:p>
        </w:tc>
      </w:tr>
      <w:tr w:rsidR="004B5B81" w:rsidRPr="00B63A4E" w:rsidTr="0076749C">
        <w:trPr>
          <w:cantSplit/>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p>
        </w:tc>
        <w:tc>
          <w:tcPr>
            <w:tcW w:w="1660" w:type="dxa"/>
            <w:tcBorders>
              <w:top w:val="single" w:sz="4" w:space="0" w:color="auto"/>
              <w:left w:val="single" w:sz="4" w:space="0" w:color="auto"/>
              <w:bottom w:val="single" w:sz="4" w:space="0" w:color="auto"/>
              <w:right w:val="single" w:sz="4" w:space="0" w:color="auto"/>
            </w:tcBorders>
            <w:vAlign w:val="center"/>
          </w:tcPr>
          <w:p w:rsidR="004B5B81" w:rsidRPr="00B63A4E" w:rsidRDefault="004B5B81" w:rsidP="0076749C">
            <w:pPr>
              <w:jc w:val="both"/>
              <w:rPr>
                <w:rFonts w:ascii="Times New Roman"/>
              </w:rPr>
            </w:pPr>
          </w:p>
        </w:tc>
        <w:tc>
          <w:tcPr>
            <w:tcW w:w="2735" w:type="dxa"/>
            <w:tcBorders>
              <w:top w:val="single" w:sz="4" w:space="0" w:color="auto"/>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rPr>
            </w:pPr>
            <w:r w:rsidRPr="00B63A4E">
              <w:rPr>
                <w:rFonts w:ascii="Times New Roman"/>
              </w:rPr>
              <w:t> </w:t>
            </w:r>
          </w:p>
        </w:tc>
      </w:tr>
      <w:tr w:rsidR="004B5B81" w:rsidRPr="00B63A4E" w:rsidTr="0076749C">
        <w:trPr>
          <w:cantSplit/>
          <w:trHeight w:val="630"/>
          <w:jc w:val="center"/>
        </w:trPr>
        <w:tc>
          <w:tcPr>
            <w:tcW w:w="3654" w:type="dxa"/>
            <w:vMerge w:val="restart"/>
            <w:tcBorders>
              <w:top w:val="nil"/>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t>INAIL  (sede                      )</w:t>
            </w:r>
          </w:p>
        </w:tc>
        <w:tc>
          <w:tcPr>
            <w:tcW w:w="1660" w:type="dxa"/>
            <w:tcBorders>
              <w:top w:val="nil"/>
              <w:left w:val="nil"/>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t>tipo posizione</w:t>
            </w:r>
          </w:p>
        </w:tc>
        <w:tc>
          <w:tcPr>
            <w:tcW w:w="2735" w:type="dxa"/>
            <w:tcBorders>
              <w:top w:val="nil"/>
              <w:left w:val="nil"/>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t xml:space="preserve">  n. PAT (matricola)</w:t>
            </w:r>
          </w:p>
        </w:tc>
      </w:tr>
      <w:tr w:rsidR="004B5B81" w:rsidRPr="00B63A4E" w:rsidTr="0076749C">
        <w:trPr>
          <w:cantSplit/>
          <w:trHeight w:val="315"/>
          <w:jc w:val="center"/>
        </w:trPr>
        <w:tc>
          <w:tcPr>
            <w:tcW w:w="0" w:type="auto"/>
            <w:vMerge/>
            <w:tcBorders>
              <w:top w:val="nil"/>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p>
        </w:tc>
        <w:tc>
          <w:tcPr>
            <w:tcW w:w="1660" w:type="dxa"/>
            <w:tcBorders>
              <w:top w:val="nil"/>
              <w:left w:val="nil"/>
              <w:bottom w:val="single" w:sz="4" w:space="0" w:color="auto"/>
              <w:right w:val="single" w:sz="4" w:space="0" w:color="auto"/>
            </w:tcBorders>
            <w:vAlign w:val="center"/>
          </w:tcPr>
          <w:p w:rsidR="004B5B81" w:rsidRPr="00B63A4E" w:rsidRDefault="004B5B81" w:rsidP="0076749C">
            <w:pPr>
              <w:jc w:val="both"/>
              <w:rPr>
                <w:rFonts w:ascii="Times New Roman"/>
              </w:rPr>
            </w:pPr>
          </w:p>
        </w:tc>
        <w:tc>
          <w:tcPr>
            <w:tcW w:w="2735" w:type="dxa"/>
            <w:tcBorders>
              <w:top w:val="nil"/>
              <w:left w:val="nil"/>
              <w:bottom w:val="single" w:sz="4" w:space="0" w:color="auto"/>
              <w:right w:val="single" w:sz="4" w:space="0" w:color="auto"/>
            </w:tcBorders>
            <w:vAlign w:val="center"/>
            <w:hideMark/>
          </w:tcPr>
          <w:p w:rsidR="004B5B81" w:rsidRPr="00B63A4E" w:rsidRDefault="004B5B81" w:rsidP="0076749C">
            <w:pPr>
              <w:jc w:val="both"/>
              <w:rPr>
                <w:rFonts w:ascii="Times New Roman"/>
              </w:rPr>
            </w:pPr>
            <w:r w:rsidRPr="00B63A4E">
              <w:rPr>
                <w:rFonts w:ascii="Times New Roman"/>
              </w:rPr>
              <w:t> </w:t>
            </w:r>
          </w:p>
        </w:tc>
      </w:tr>
      <w:tr w:rsidR="004B5B81" w:rsidRPr="00B63A4E" w:rsidTr="0076749C">
        <w:trPr>
          <w:cantSplit/>
          <w:trHeight w:val="315"/>
          <w:jc w:val="center"/>
        </w:trPr>
        <w:tc>
          <w:tcPr>
            <w:tcW w:w="0" w:type="auto"/>
            <w:vMerge/>
            <w:tcBorders>
              <w:top w:val="nil"/>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p>
        </w:tc>
        <w:tc>
          <w:tcPr>
            <w:tcW w:w="1660" w:type="dxa"/>
            <w:tcBorders>
              <w:top w:val="nil"/>
              <w:left w:val="nil"/>
              <w:bottom w:val="single" w:sz="4" w:space="0" w:color="auto"/>
              <w:right w:val="single" w:sz="4" w:space="0" w:color="auto"/>
            </w:tcBorders>
            <w:vAlign w:val="center"/>
          </w:tcPr>
          <w:p w:rsidR="004B5B81" w:rsidRPr="00B63A4E" w:rsidRDefault="004B5B81" w:rsidP="0076749C">
            <w:pPr>
              <w:jc w:val="both"/>
              <w:rPr>
                <w:rFonts w:ascii="Times New Roman"/>
              </w:rPr>
            </w:pPr>
          </w:p>
        </w:tc>
        <w:tc>
          <w:tcPr>
            <w:tcW w:w="2735" w:type="dxa"/>
            <w:tcBorders>
              <w:top w:val="nil"/>
              <w:left w:val="nil"/>
              <w:bottom w:val="single" w:sz="4" w:space="0" w:color="auto"/>
              <w:right w:val="single" w:sz="4" w:space="0" w:color="auto"/>
            </w:tcBorders>
            <w:vAlign w:val="center"/>
            <w:hideMark/>
          </w:tcPr>
          <w:p w:rsidR="004B5B81" w:rsidRPr="00B63A4E" w:rsidRDefault="004B5B81" w:rsidP="0076749C">
            <w:pPr>
              <w:jc w:val="both"/>
              <w:rPr>
                <w:rFonts w:ascii="Times New Roman"/>
              </w:rPr>
            </w:pPr>
            <w:r w:rsidRPr="00B63A4E">
              <w:rPr>
                <w:rFonts w:ascii="Times New Roman"/>
              </w:rPr>
              <w:t> </w:t>
            </w:r>
          </w:p>
        </w:tc>
      </w:tr>
      <w:tr w:rsidR="004B5B81" w:rsidRPr="00B63A4E" w:rsidTr="0076749C">
        <w:trPr>
          <w:trHeight w:val="315"/>
          <w:jc w:val="center"/>
        </w:trPr>
        <w:tc>
          <w:tcPr>
            <w:tcW w:w="3654" w:type="dxa"/>
            <w:tcBorders>
              <w:top w:val="single" w:sz="4" w:space="0" w:color="auto"/>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lastRenderedPageBreak/>
              <w:t>CODICE IMPRESA INAIL</w:t>
            </w:r>
          </w:p>
        </w:tc>
        <w:tc>
          <w:tcPr>
            <w:tcW w:w="1660" w:type="dxa"/>
            <w:tcBorders>
              <w:top w:val="single" w:sz="4" w:space="0" w:color="auto"/>
              <w:left w:val="nil"/>
              <w:bottom w:val="single" w:sz="4" w:space="0" w:color="auto"/>
              <w:right w:val="single" w:sz="4" w:space="0" w:color="auto"/>
            </w:tcBorders>
            <w:vAlign w:val="center"/>
          </w:tcPr>
          <w:p w:rsidR="004B5B81" w:rsidRPr="00B63A4E" w:rsidRDefault="004B5B81" w:rsidP="0076749C">
            <w:pPr>
              <w:jc w:val="both"/>
              <w:rPr>
                <w:rFonts w:ascii="Times New Roman"/>
                <w:b/>
                <w:bCs/>
              </w:rPr>
            </w:pPr>
          </w:p>
        </w:tc>
        <w:tc>
          <w:tcPr>
            <w:tcW w:w="2735" w:type="dxa"/>
            <w:tcBorders>
              <w:top w:val="single" w:sz="4" w:space="0" w:color="auto"/>
              <w:left w:val="nil"/>
              <w:bottom w:val="single" w:sz="4" w:space="0" w:color="auto"/>
              <w:right w:val="single" w:sz="4" w:space="0" w:color="auto"/>
            </w:tcBorders>
            <w:vAlign w:val="center"/>
          </w:tcPr>
          <w:p w:rsidR="004B5B81" w:rsidRPr="00B63A4E" w:rsidRDefault="004B5B81" w:rsidP="0076749C">
            <w:pPr>
              <w:jc w:val="both"/>
              <w:rPr>
                <w:rFonts w:ascii="Times New Roman"/>
                <w:b/>
                <w:bCs/>
              </w:rPr>
            </w:pPr>
          </w:p>
        </w:tc>
      </w:tr>
      <w:tr w:rsidR="004B5B81" w:rsidRPr="00B63A4E" w:rsidTr="0076749C">
        <w:trPr>
          <w:cantSplit/>
          <w:trHeight w:val="315"/>
          <w:jc w:val="center"/>
        </w:trPr>
        <w:tc>
          <w:tcPr>
            <w:tcW w:w="3654" w:type="dxa"/>
            <w:vMerge w:val="restart"/>
            <w:tcBorders>
              <w:top w:val="nil"/>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t xml:space="preserve">        CASSA EDILE</w:t>
            </w:r>
          </w:p>
        </w:tc>
        <w:tc>
          <w:tcPr>
            <w:tcW w:w="1660" w:type="dxa"/>
            <w:tcBorders>
              <w:top w:val="nil"/>
              <w:left w:val="nil"/>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t>provincia</w:t>
            </w:r>
          </w:p>
        </w:tc>
        <w:tc>
          <w:tcPr>
            <w:tcW w:w="2735" w:type="dxa"/>
            <w:tcBorders>
              <w:top w:val="nil"/>
              <w:left w:val="nil"/>
              <w:bottom w:val="single" w:sz="4" w:space="0" w:color="auto"/>
              <w:right w:val="single" w:sz="4" w:space="0" w:color="auto"/>
            </w:tcBorders>
            <w:vAlign w:val="center"/>
            <w:hideMark/>
          </w:tcPr>
          <w:p w:rsidR="004B5B81" w:rsidRPr="00B63A4E" w:rsidRDefault="004B5B81" w:rsidP="0076749C">
            <w:pPr>
              <w:jc w:val="both"/>
              <w:rPr>
                <w:rFonts w:ascii="Times New Roman"/>
                <w:b/>
                <w:bCs/>
              </w:rPr>
            </w:pPr>
            <w:r w:rsidRPr="00B63A4E">
              <w:rPr>
                <w:rFonts w:ascii="Times New Roman"/>
                <w:b/>
                <w:bCs/>
              </w:rPr>
              <w:t xml:space="preserve">  n. posizione</w:t>
            </w:r>
          </w:p>
        </w:tc>
      </w:tr>
      <w:tr w:rsidR="004B5B81" w:rsidRPr="00B63A4E" w:rsidTr="0076749C">
        <w:trPr>
          <w:cantSplit/>
          <w:trHeight w:val="315"/>
          <w:jc w:val="center"/>
        </w:trPr>
        <w:tc>
          <w:tcPr>
            <w:tcW w:w="0" w:type="auto"/>
            <w:vMerge/>
            <w:tcBorders>
              <w:top w:val="nil"/>
              <w:left w:val="single" w:sz="4" w:space="0" w:color="auto"/>
              <w:bottom w:val="single" w:sz="4" w:space="0" w:color="auto"/>
              <w:right w:val="single" w:sz="4" w:space="0" w:color="auto"/>
            </w:tcBorders>
            <w:vAlign w:val="center"/>
            <w:hideMark/>
          </w:tcPr>
          <w:p w:rsidR="004B5B81" w:rsidRPr="00B63A4E" w:rsidRDefault="004B5B81" w:rsidP="0076749C">
            <w:pPr>
              <w:jc w:val="both"/>
              <w:rPr>
                <w:rFonts w:ascii="Times New Roman"/>
                <w:b/>
                <w:bCs/>
              </w:rPr>
            </w:pPr>
          </w:p>
        </w:tc>
        <w:tc>
          <w:tcPr>
            <w:tcW w:w="1660" w:type="dxa"/>
            <w:tcBorders>
              <w:top w:val="nil"/>
              <w:left w:val="nil"/>
              <w:bottom w:val="single" w:sz="4" w:space="0" w:color="auto"/>
              <w:right w:val="single" w:sz="4" w:space="0" w:color="auto"/>
            </w:tcBorders>
            <w:vAlign w:val="center"/>
            <w:hideMark/>
          </w:tcPr>
          <w:p w:rsidR="004B5B81" w:rsidRPr="00B63A4E" w:rsidRDefault="004B5B81" w:rsidP="0076749C">
            <w:pPr>
              <w:jc w:val="both"/>
              <w:rPr>
                <w:rFonts w:ascii="Times New Roman"/>
              </w:rPr>
            </w:pPr>
            <w:r w:rsidRPr="00B63A4E">
              <w:rPr>
                <w:rFonts w:ascii="Times New Roman"/>
              </w:rPr>
              <w:t> </w:t>
            </w:r>
          </w:p>
        </w:tc>
        <w:tc>
          <w:tcPr>
            <w:tcW w:w="2735" w:type="dxa"/>
            <w:tcBorders>
              <w:top w:val="nil"/>
              <w:left w:val="nil"/>
              <w:bottom w:val="single" w:sz="4" w:space="0" w:color="auto"/>
              <w:right w:val="single" w:sz="4" w:space="0" w:color="auto"/>
            </w:tcBorders>
            <w:vAlign w:val="center"/>
            <w:hideMark/>
          </w:tcPr>
          <w:p w:rsidR="004B5B81" w:rsidRPr="00B63A4E" w:rsidRDefault="004B5B81" w:rsidP="0076749C">
            <w:pPr>
              <w:jc w:val="both"/>
              <w:rPr>
                <w:rFonts w:ascii="Times New Roman"/>
              </w:rPr>
            </w:pPr>
            <w:r w:rsidRPr="00B63A4E">
              <w:rPr>
                <w:rFonts w:ascii="Times New Roman"/>
              </w:rPr>
              <w:t> </w:t>
            </w:r>
          </w:p>
        </w:tc>
      </w:tr>
    </w:tbl>
    <w:p w:rsidR="004B5B81" w:rsidRPr="00B63A4E" w:rsidRDefault="004B5B81" w:rsidP="004B5B81">
      <w:pPr>
        <w:jc w:val="both"/>
        <w:rPr>
          <w:rFonts w:ascii="Times New Roman"/>
        </w:rPr>
      </w:pPr>
      <w:r w:rsidRPr="00B63A4E">
        <w:rPr>
          <w:rFonts w:ascii="Times New Roman"/>
        </w:rPr>
        <w:tab/>
      </w:r>
      <w:r w:rsidRPr="00B63A4E">
        <w:rPr>
          <w:rFonts w:ascii="Times New Roman"/>
        </w:rPr>
        <w:tab/>
      </w:r>
    </w:p>
    <w:p w:rsidR="004B5B81" w:rsidRPr="00B63A4E" w:rsidRDefault="004B5B81" w:rsidP="004B5B81">
      <w:pPr>
        <w:jc w:val="both"/>
        <w:rPr>
          <w:rFonts w:ascii="Times New Roman"/>
        </w:rPr>
      </w:pPr>
      <w:r w:rsidRPr="00B63A4E">
        <w:rPr>
          <w:rFonts w:ascii="Times New Roman"/>
        </w:rPr>
        <w:t>E,</w:t>
      </w:r>
    </w:p>
    <w:p w:rsidR="004B5B81" w:rsidRPr="00B63A4E" w:rsidRDefault="004B5B81" w:rsidP="004B5B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che l’impresa è iscritta al registro della Camera di Commercio (C.C.I.A.A.), di __________, a)  numero e data di iscrizione __________;</w:t>
      </w:r>
    </w:p>
    <w:p w:rsidR="004B5B81" w:rsidRPr="00B63A4E" w:rsidRDefault="004B5B81" w:rsidP="004B5B81">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denominazione e forma giuridica __________;</w:t>
      </w:r>
    </w:p>
    <w:p w:rsidR="004B5B81" w:rsidRPr="00B63A4E" w:rsidRDefault="004B5B81" w:rsidP="004B5B81">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 xml:space="preserve">indirizzo della sede legale ________, </w:t>
      </w:r>
    </w:p>
    <w:p w:rsidR="004B5B81" w:rsidRPr="00B63A4E" w:rsidRDefault="004B5B81" w:rsidP="004B5B81">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oggetto sociale ________,</w:t>
      </w:r>
    </w:p>
    <w:p w:rsidR="004B5B81" w:rsidRPr="00B63A4E" w:rsidRDefault="004B5B81" w:rsidP="004B5B81">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 xml:space="preserve">durata (se stabilita) _________,  </w:t>
      </w:r>
    </w:p>
    <w:p w:rsidR="004B5B81" w:rsidRPr="00B63A4E" w:rsidRDefault="004B5B81" w:rsidP="004B5B81">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nominativo/i del/i legale/i rappresentante/i ____________________________</w:t>
      </w:r>
    </w:p>
    <w:p w:rsidR="00F32653" w:rsidRPr="00B63A4E" w:rsidRDefault="004B5B81" w:rsidP="004B5B81">
      <w:pPr>
        <w:jc w:val="both"/>
        <w:rPr>
          <w:rFonts w:ascii="Times New Roman"/>
        </w:rPr>
      </w:pPr>
      <w:r w:rsidRPr="00B63A4E">
        <w:rPr>
          <w:rFonts w:ascii="Times New Roman"/>
        </w:rPr>
        <w:t>nonché di non trovarsi in alcuna delle situazioni ostative di cui all’art. 67 del D.Lgs. 159/2011.</w:t>
      </w:r>
    </w:p>
    <w:p w:rsidR="004B5B81" w:rsidRPr="00B63A4E" w:rsidRDefault="004B5B81" w:rsidP="004B5B81">
      <w:pPr>
        <w:jc w:val="both"/>
        <w:rPr>
          <w:rFonts w:ascii="Times New Roman"/>
        </w:rPr>
      </w:pPr>
    </w:p>
    <w:p w:rsidR="004B5B81" w:rsidRPr="00B63A4E" w:rsidRDefault="004B5B81" w:rsidP="004B5B81">
      <w:pPr>
        <w:ind w:left="708"/>
        <w:jc w:val="both"/>
        <w:rPr>
          <w:rFonts w:ascii="Times New Roman"/>
        </w:rPr>
      </w:pPr>
      <w:r w:rsidRPr="00B63A4E">
        <w:rPr>
          <w:rFonts w:ascii="Times New Roman"/>
        </w:rPr>
        <w:t xml:space="preserve">In caso di soggetti non tenuti all’iscrizione al Registro delle Imprese, tale circostanza dovrà essere espressamente attestata con dichiarazione sostitutiva di certificazione, nella quale dovranno comunque essere forniti gli elementi individuati ai precedenti punti b), c), d), e) e f), con l’indicazione dell’Albo o diverso registro in cui l’operatore economico è eventualmente iscritto, nonché di non trovarsi in alcuna delle situazioni ostative di cui all’art. 67 del D.Lgs. 159/2011. </w:t>
      </w:r>
    </w:p>
    <w:p w:rsidR="004B5B81" w:rsidRDefault="004B5B81" w:rsidP="004B5B81">
      <w:pPr>
        <w:ind w:left="708"/>
        <w:jc w:val="both"/>
        <w:rPr>
          <w:rFonts w:ascii="Times New Roman"/>
        </w:rPr>
      </w:pPr>
      <w:r w:rsidRPr="00B63A4E">
        <w:rPr>
          <w:rFonts w:ascii="Times New Roman"/>
        </w:rPr>
        <w:t>In caso di operatori economici non tenuti all’iscrizione alla CCIA o ad alcun albo o registro, è sufficiente la presentazione della copia dell’atto costitutivo e/o dello statuto in cui sia espressamente previsto, tra i fini istituzionali, lo svolgimento delle attività inerenti all’oggetto della presente procedura.</w:t>
      </w:r>
    </w:p>
    <w:p w:rsidR="004B5B81" w:rsidRPr="00B63A4E" w:rsidRDefault="004B5B81" w:rsidP="004B5B81">
      <w:pPr>
        <w:jc w:val="both"/>
        <w:rPr>
          <w:rFonts w:ascii="Times New Roman"/>
        </w:rPr>
      </w:pPr>
      <w:r w:rsidRPr="00B63A4E">
        <w:rPr>
          <w:rFonts w:ascii="Times New Roman"/>
        </w:rPr>
        <w:t xml:space="preserve">E, </w:t>
      </w:r>
    </w:p>
    <w:p w:rsidR="004B5B81" w:rsidRPr="00B63A4E" w:rsidRDefault="004B5B81" w:rsidP="004B5B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per la ricezione di ogni eventuale comunicazione e/o di richieste di chiarimento e/o integrazione della documentazione presentata inerente la gara in oggetto, eleggo domicilio in _____________ Via ___________________, tel. _____________, ed autorizza l’inoltro delle comunicazioni al seguente indirizzo di Posta Elettronica Certificata ____________________________.</w:t>
      </w:r>
    </w:p>
    <w:p w:rsidR="004B5B81" w:rsidRPr="00B63A4E" w:rsidRDefault="004B5B81" w:rsidP="004B5B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rPr>
      </w:pPr>
      <w:r w:rsidRPr="00B63A4E">
        <w:rPr>
          <w:rFonts w:ascii="Times New Roman"/>
        </w:rPr>
        <w:t>autorizzo l’Amministrazione al trattamento dei dati personali per usi esclusivamente connessi all’espletamento della procedura di gara.</w:t>
      </w:r>
    </w:p>
    <w:p w:rsidR="004B5B81" w:rsidRPr="00B63A4E" w:rsidRDefault="004B5B81" w:rsidP="004B5B81">
      <w:pPr>
        <w:jc w:val="both"/>
        <w:rPr>
          <w:rFonts w:ascii="Times New Roman"/>
        </w:rPr>
      </w:pPr>
      <w:r w:rsidRPr="00B63A4E">
        <w:rPr>
          <w:rFonts w:ascii="Times New Roman"/>
        </w:rPr>
        <w:t>Data</w:t>
      </w:r>
    </w:p>
    <w:p w:rsidR="004B5B81" w:rsidRPr="00B63A4E" w:rsidRDefault="004B5B81" w:rsidP="004B5B81">
      <w:pPr>
        <w:jc w:val="both"/>
        <w:rPr>
          <w:rFonts w:ascii="Times New Roman"/>
        </w:rPr>
      </w:pPr>
    </w:p>
    <w:p w:rsidR="004B5B81" w:rsidRPr="00B63A4E" w:rsidRDefault="004B5B81" w:rsidP="004B5B81">
      <w:pPr>
        <w:jc w:val="right"/>
        <w:rPr>
          <w:rFonts w:ascii="Times New Roman"/>
        </w:rPr>
      </w:pPr>
      <w:r w:rsidRPr="00B63A4E">
        <w:rPr>
          <w:rFonts w:ascii="Times New Roman"/>
        </w:rPr>
        <w:t>Firma--------------------------------------------------</w:t>
      </w:r>
    </w:p>
    <w:p w:rsidR="004B5B81" w:rsidRPr="00B63A4E" w:rsidRDefault="004B5B81" w:rsidP="004B5B81">
      <w:pPr>
        <w:jc w:val="right"/>
        <w:rPr>
          <w:rFonts w:ascii="Times New Roman"/>
          <w:i/>
        </w:rPr>
      </w:pPr>
    </w:p>
    <w:p w:rsidR="00292B4C" w:rsidRDefault="00292B4C" w:rsidP="004B5B81">
      <w:pPr>
        <w:jc w:val="both"/>
        <w:rPr>
          <w:rFonts w:ascii="Times New Roman"/>
          <w:b/>
          <w:i/>
        </w:rPr>
      </w:pPr>
    </w:p>
    <w:p w:rsidR="00292B4C" w:rsidRDefault="00292B4C" w:rsidP="004B5B81">
      <w:pPr>
        <w:jc w:val="both"/>
        <w:rPr>
          <w:rFonts w:ascii="Times New Roman"/>
          <w:b/>
          <w:i/>
        </w:rPr>
      </w:pPr>
    </w:p>
    <w:p w:rsidR="00292B4C" w:rsidRDefault="00292B4C" w:rsidP="004B5B81">
      <w:pPr>
        <w:jc w:val="both"/>
        <w:rPr>
          <w:rFonts w:ascii="Times New Roman"/>
          <w:b/>
          <w:i/>
        </w:rPr>
      </w:pPr>
    </w:p>
    <w:p w:rsidR="00292B4C" w:rsidRDefault="00292B4C" w:rsidP="004B5B81">
      <w:pPr>
        <w:jc w:val="both"/>
        <w:rPr>
          <w:rFonts w:ascii="Times New Roman"/>
          <w:b/>
          <w:i/>
        </w:rPr>
      </w:pPr>
    </w:p>
    <w:p w:rsidR="00292B4C" w:rsidRDefault="00292B4C" w:rsidP="004B5B81">
      <w:pPr>
        <w:jc w:val="both"/>
        <w:rPr>
          <w:rFonts w:ascii="Times New Roman"/>
          <w:b/>
          <w:i/>
        </w:rPr>
      </w:pPr>
    </w:p>
    <w:p w:rsidR="004B5B81" w:rsidRPr="004E27B4" w:rsidRDefault="004B5B81" w:rsidP="004B5B81">
      <w:pPr>
        <w:jc w:val="both"/>
        <w:rPr>
          <w:rFonts w:ascii="Times New Roman"/>
          <w:b/>
          <w:i/>
        </w:rPr>
      </w:pPr>
      <w:r w:rsidRPr="004E27B4">
        <w:rPr>
          <w:rFonts w:ascii="Times New Roman"/>
          <w:b/>
          <w:i/>
        </w:rPr>
        <w:lastRenderedPageBreak/>
        <w:t>N.B.:</w:t>
      </w:r>
      <w:r w:rsidRPr="004E27B4">
        <w:rPr>
          <w:rFonts w:ascii="Times New Roman"/>
          <w:b/>
          <w:i/>
        </w:rPr>
        <w:tab/>
        <w:t>La domanda di partecipazione deve essere compilata a stampatello ovvero dattiloscritta e sottoscritta dal legale rappresentante del concorrente; nel caso di costituenda associazione temporanea o consorzio ordinario di concorrenti la domanda deve essere sottoscritta da tutti i soggetti che costituiranno la predetta associazione o consorzio; alla domanda, in alternativa all’autenticazione della sottoscrizione, deve essere allegata, a pena di esclusione, copia fotostatica di un documento di identità, in corso di validità, del/dei sottoscrittore/i; la domanda può essere sottoscritta anche da un procuratore del legale rappresentante ed in tal caso va trasmessa la relativa procura in originale o copia conforme all’originale.</w:t>
      </w:r>
    </w:p>
    <w:p w:rsidR="002C74A2" w:rsidRDefault="002C74A2">
      <w:pPr>
        <w:pStyle w:val="NormaleWeb"/>
        <w:spacing w:line="360" w:lineRule="auto"/>
        <w:jc w:val="both"/>
      </w:pPr>
    </w:p>
    <w:sectPr w:rsidR="002C74A2" w:rsidSect="0082627B">
      <w:headerReference w:type="even" r:id="rId8"/>
      <w:headerReference w:type="default" r:id="rId9"/>
      <w:footerReference w:type="even" r:id="rId10"/>
      <w:footerReference w:type="default" r:id="rId11"/>
      <w:headerReference w:type="first" r:id="rId12"/>
      <w:footerReference w:type="first" r:id="rId13"/>
      <w:pgSz w:w="11900" w:h="16840"/>
      <w:pgMar w:top="567"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91E" w:rsidRDefault="0076291E">
      <w:r>
        <w:separator/>
      </w:r>
    </w:p>
  </w:endnote>
  <w:endnote w:type="continuationSeparator" w:id="0">
    <w:p w:rsidR="0076291E" w:rsidRDefault="00762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ce Script MT">
    <w:altName w:val="Calibri"/>
    <w:panose1 w:val="030303020206070C0B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Titolo6"/>
      <w:rPr>
        <w:color w:val="000080"/>
        <w:sz w:val="22"/>
        <w:szCs w:val="22"/>
        <w:u w:color="000080"/>
      </w:rPr>
    </w:pPr>
    <w:r>
      <w:rPr>
        <w:color w:val="000080"/>
        <w:sz w:val="22"/>
        <w:szCs w:val="22"/>
        <w:u w:color="000080"/>
      </w:rPr>
      <w:t xml:space="preserve">Corso Vittorio Emanuele, 27 - 90133 Palermo - Tel. 091 585089 </w:t>
    </w:r>
    <w:r>
      <w:rPr>
        <w:rFonts w:hAnsi="Garamond"/>
        <w:color w:val="000080"/>
        <w:sz w:val="22"/>
        <w:szCs w:val="22"/>
        <w:u w:color="000080"/>
      </w:rPr>
      <w:t xml:space="preserve">– </w:t>
    </w:r>
    <w:r>
      <w:rPr>
        <w:color w:val="000080"/>
        <w:sz w:val="22"/>
        <w:szCs w:val="22"/>
        <w:u w:color="000080"/>
      </w:rPr>
      <w:t xml:space="preserve">091 586329 </w:t>
    </w:r>
    <w:r>
      <w:rPr>
        <w:rFonts w:hAnsi="Garamond"/>
        <w:color w:val="000080"/>
        <w:sz w:val="22"/>
        <w:szCs w:val="22"/>
        <w:u w:color="000080"/>
      </w:rPr>
      <w:t xml:space="preserve">– </w:t>
    </w:r>
    <w:r>
      <w:rPr>
        <w:color w:val="000080"/>
        <w:sz w:val="22"/>
        <w:szCs w:val="22"/>
        <w:u w:color="000080"/>
      </w:rPr>
      <w:t>Fax 091 334452</w:t>
    </w:r>
  </w:p>
  <w:p w:rsidR="0076749C" w:rsidRDefault="0076749C">
    <w:pPr>
      <w:jc w:val="both"/>
      <w:rPr>
        <w:rFonts w:ascii="Garamond" w:eastAsia="Garamond" w:hAnsi="Garamond" w:cs="Garamond"/>
        <w:b/>
        <w:bCs/>
        <w:color w:val="000080"/>
        <w:sz w:val="19"/>
        <w:szCs w:val="19"/>
        <w:u w:color="000080"/>
      </w:rPr>
    </w:pPr>
    <w:r>
      <w:rPr>
        <w:rFonts w:ascii="Garamond"/>
        <w:b/>
        <w:bCs/>
        <w:color w:val="000080"/>
        <w:sz w:val="19"/>
        <w:szCs w:val="19"/>
        <w:u w:color="000080"/>
      </w:rPr>
      <w:t xml:space="preserve">WEB: http://www.nauticopa.gov.it </w:t>
    </w:r>
    <w:r>
      <w:rPr>
        <w:rFonts w:hAnsi="Garamond"/>
        <w:b/>
        <w:bCs/>
        <w:color w:val="000080"/>
        <w:u w:color="000080"/>
      </w:rPr>
      <w:t>¤</w:t>
    </w:r>
    <w:r>
      <w:rPr>
        <w:rFonts w:ascii="Garamond"/>
        <w:b/>
        <w:bCs/>
        <w:color w:val="000080"/>
        <w:sz w:val="19"/>
        <w:szCs w:val="19"/>
        <w:u w:color="000080"/>
      </w:rPr>
      <w:t xml:space="preserve">Posta Certificata: pais03600r@pec.istruzione.it </w:t>
    </w:r>
    <w:r>
      <w:rPr>
        <w:rFonts w:hAnsi="Garamond"/>
        <w:b/>
        <w:bCs/>
        <w:color w:val="000080"/>
        <w:u w:color="000080"/>
      </w:rPr>
      <w:t>¤</w:t>
    </w:r>
    <w:r>
      <w:rPr>
        <w:rFonts w:ascii="Garamond"/>
        <w:b/>
        <w:bCs/>
        <w:color w:val="000080"/>
        <w:sz w:val="19"/>
        <w:szCs w:val="19"/>
        <w:u w:color="000080"/>
      </w:rPr>
      <w:t>e-mail:pais03600r@istruzione.it</w:t>
    </w:r>
  </w:p>
  <w:p w:rsidR="0076749C" w:rsidRDefault="0076749C">
    <w:pPr>
      <w:jc w:val="center"/>
    </w:pPr>
    <w:r>
      <w:rPr>
        <w:rFonts w:ascii="Verdana"/>
        <w:color w:val="000080"/>
        <w:sz w:val="16"/>
        <w:szCs w:val="16"/>
        <w:u w:color="000080"/>
      </w:rPr>
      <w:t>Cod. Fiscale: 9 7 3 0 8 5 5 0 8 2 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91E" w:rsidRDefault="0076291E">
      <w:r>
        <w:separator/>
      </w:r>
    </w:p>
  </w:footnote>
  <w:footnote w:type="continuationSeparator" w:id="0">
    <w:p w:rsidR="0076291E" w:rsidRDefault="007629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Intestazione"/>
      <w:tabs>
        <w:tab w:val="clear" w:pos="9638"/>
        <w:tab w:val="right" w:pos="9612"/>
      </w:tabs>
      <w:jc w:val="center"/>
    </w:pPr>
    <w:r>
      <w:rPr>
        <w:rFonts w:ascii="Garamond" w:eastAsia="Garamond" w:hAnsi="Garamond" w:cs="Garamond"/>
        <w:b/>
        <w:bCs/>
        <w:noProof/>
        <w:color w:val="000080"/>
        <w:sz w:val="4"/>
        <w:szCs w:val="4"/>
        <w:u w:color="000080"/>
      </w:rPr>
      <w:drawing>
        <wp:anchor distT="152400" distB="152400" distL="152400" distR="152400" simplePos="0" relativeHeight="251656704" behindDoc="1" locked="0" layoutInCell="1" allowOverlap="1">
          <wp:simplePos x="0" y="0"/>
          <wp:positionH relativeFrom="page">
            <wp:posOffset>3597184</wp:posOffset>
          </wp:positionH>
          <wp:positionV relativeFrom="page">
            <wp:posOffset>115570</wp:posOffset>
          </wp:positionV>
          <wp:extent cx="435610" cy="468630"/>
          <wp:effectExtent l="0" t="0" r="0" b="0"/>
          <wp:wrapNone/>
          <wp:docPr id="1073741827" name="officeArt object" descr="http://www.regione.piemonte.it/europa/images/loghi/repubblica_italiana.jpg"/>
          <wp:cNvGraphicFramePr/>
          <a:graphic xmlns:a="http://schemas.openxmlformats.org/drawingml/2006/main">
            <a:graphicData uri="http://schemas.openxmlformats.org/drawingml/2006/picture">
              <pic:pic xmlns:pic="http://schemas.openxmlformats.org/drawingml/2006/picture">
                <pic:nvPicPr>
                  <pic:cNvPr id="1073741827" name="image1.jpg" descr="http://www.regione.piemonte.it/europa/images/loghi/repubblica_italiana.jpg"/>
                  <pic:cNvPicPr/>
                </pic:nvPicPr>
                <pic:blipFill>
                  <a:blip r:embed="rId1">
                    <a:extLst/>
                  </a:blip>
                  <a:srcRect l="30486" r="28295"/>
                  <a:stretch>
                    <a:fillRect/>
                  </a:stretch>
                </pic:blipFill>
                <pic:spPr>
                  <a:xfrm>
                    <a:off x="0" y="0"/>
                    <a:ext cx="435610" cy="468630"/>
                  </a:xfrm>
                  <a:prstGeom prst="rect">
                    <a:avLst/>
                  </a:prstGeom>
                  <a:ln w="12700" cap="flat">
                    <a:noFill/>
                    <a:miter lim="400000"/>
                  </a:ln>
                  <a:effectLst/>
                </pic:spPr>
              </pic:pic>
            </a:graphicData>
          </a:graphic>
        </wp:anchor>
      </w:drawing>
    </w:r>
    <w:r>
      <w:rPr>
        <w:rFonts w:ascii="Garamond" w:eastAsia="Garamond" w:hAnsi="Garamond" w:cs="Garamond"/>
        <w:b/>
        <w:bCs/>
        <w:noProof/>
        <w:color w:val="000080"/>
        <w:sz w:val="4"/>
        <w:szCs w:val="4"/>
        <w:u w:color="000080"/>
      </w:rPr>
      <w:drawing>
        <wp:anchor distT="152400" distB="152400" distL="152400" distR="152400" simplePos="0" relativeHeight="251654656" behindDoc="1" locked="0" layoutInCell="1" allowOverlap="1">
          <wp:simplePos x="0" y="0"/>
          <wp:positionH relativeFrom="page">
            <wp:posOffset>6317615</wp:posOffset>
          </wp:positionH>
          <wp:positionV relativeFrom="page">
            <wp:posOffset>502284</wp:posOffset>
          </wp:positionV>
          <wp:extent cx="691516" cy="461010"/>
          <wp:effectExtent l="0" t="0" r="0" b="0"/>
          <wp:wrapNone/>
          <wp:docPr id="1073741825" name="officeArt object" descr="http://www.allfoodonline.com/wordpress/wp-content/uploads/2015/02/cartinasicilia.png"/>
          <wp:cNvGraphicFramePr/>
          <a:graphic xmlns:a="http://schemas.openxmlformats.org/drawingml/2006/main">
            <a:graphicData uri="http://schemas.openxmlformats.org/drawingml/2006/picture">
              <pic:pic xmlns:pic="http://schemas.openxmlformats.org/drawingml/2006/picture">
                <pic:nvPicPr>
                  <pic:cNvPr id="1073741825" name="image3.png" descr="http://www.allfoodonline.com/wordpress/wp-content/uploads/2015/02/cartinasicilia.png"/>
                  <pic:cNvPicPr/>
                </pic:nvPicPr>
                <pic:blipFill>
                  <a:blip r:embed="rId2">
                    <a:extLst/>
                  </a:blip>
                  <a:stretch>
                    <a:fillRect/>
                  </a:stretch>
                </pic:blipFill>
                <pic:spPr>
                  <a:xfrm>
                    <a:off x="0" y="0"/>
                    <a:ext cx="691516" cy="461010"/>
                  </a:xfrm>
                  <a:prstGeom prst="rect">
                    <a:avLst/>
                  </a:prstGeom>
                  <a:ln w="12700" cap="flat">
                    <a:noFill/>
                    <a:miter lim="400000"/>
                  </a:ln>
                  <a:effectLst/>
                </pic:spPr>
              </pic:pic>
            </a:graphicData>
          </a:graphic>
        </wp:anchor>
      </w:drawing>
    </w:r>
    <w:r>
      <w:rPr>
        <w:rFonts w:ascii="Garamond" w:eastAsia="Garamond" w:hAnsi="Garamond" w:cs="Garamond"/>
        <w:b/>
        <w:bCs/>
        <w:noProof/>
        <w:color w:val="000080"/>
        <w:sz w:val="4"/>
        <w:szCs w:val="4"/>
        <w:u w:color="000080"/>
      </w:rPr>
      <w:drawing>
        <wp:anchor distT="152400" distB="152400" distL="152400" distR="152400" simplePos="0" relativeHeight="251655680" behindDoc="1" locked="0" layoutInCell="1" allowOverlap="1">
          <wp:simplePos x="0" y="0"/>
          <wp:positionH relativeFrom="page">
            <wp:posOffset>3598544</wp:posOffset>
          </wp:positionH>
          <wp:positionV relativeFrom="page">
            <wp:posOffset>608330</wp:posOffset>
          </wp:positionV>
          <wp:extent cx="363221" cy="364491"/>
          <wp:effectExtent l="0" t="0" r="0" b="0"/>
          <wp:wrapNone/>
          <wp:docPr id="1073741826" name="officeArt object" descr="Ancora"/>
          <wp:cNvGraphicFramePr/>
          <a:graphic xmlns:a="http://schemas.openxmlformats.org/drawingml/2006/main">
            <a:graphicData uri="http://schemas.openxmlformats.org/drawingml/2006/picture">
              <pic:pic xmlns:pic="http://schemas.openxmlformats.org/drawingml/2006/picture">
                <pic:nvPicPr>
                  <pic:cNvPr id="1073741826" name="image4.jpg" descr="Ancora"/>
                  <pic:cNvPicPr/>
                </pic:nvPicPr>
                <pic:blipFill>
                  <a:blip r:embed="rId3">
                    <a:extLst/>
                  </a:blip>
                  <a:stretch>
                    <a:fillRect/>
                  </a:stretch>
                </pic:blipFill>
                <pic:spPr>
                  <a:xfrm>
                    <a:off x="0" y="0"/>
                    <a:ext cx="363221" cy="364491"/>
                  </a:xfrm>
                  <a:prstGeom prst="rect">
                    <a:avLst/>
                  </a:prstGeom>
                  <a:ln w="12700" cap="flat">
                    <a:noFill/>
                    <a:miter lim="400000"/>
                  </a:ln>
                  <a:effectLst/>
                </pic:spPr>
              </pic:pic>
            </a:graphicData>
          </a:graphic>
        </wp:anchor>
      </w:drawing>
    </w:r>
    <w:r>
      <w:rPr>
        <w:rFonts w:ascii="Garamond" w:eastAsia="Garamond" w:hAnsi="Garamond" w:cs="Garamond"/>
        <w:b/>
        <w:bCs/>
        <w:noProof/>
        <w:color w:val="000080"/>
        <w:sz w:val="4"/>
        <w:szCs w:val="4"/>
        <w:u w:color="000080"/>
      </w:rPr>
      <w:drawing>
        <wp:anchor distT="152400" distB="152400" distL="152400" distR="152400" simplePos="0" relativeHeight="251657728" behindDoc="1" locked="0" layoutInCell="1" allowOverlap="1">
          <wp:simplePos x="0" y="0"/>
          <wp:positionH relativeFrom="page">
            <wp:posOffset>635634</wp:posOffset>
          </wp:positionH>
          <wp:positionV relativeFrom="page">
            <wp:posOffset>532765</wp:posOffset>
          </wp:positionV>
          <wp:extent cx="568960" cy="539116"/>
          <wp:effectExtent l="0" t="0" r="0" b="0"/>
          <wp:wrapNone/>
          <wp:docPr id="1073741828" name="officeArt object" descr="Descrizione: ITTL LOGO NUOVO A2"/>
          <wp:cNvGraphicFramePr/>
          <a:graphic xmlns:a="http://schemas.openxmlformats.org/drawingml/2006/main">
            <a:graphicData uri="http://schemas.openxmlformats.org/drawingml/2006/picture">
              <pic:pic xmlns:pic="http://schemas.openxmlformats.org/drawingml/2006/picture">
                <pic:nvPicPr>
                  <pic:cNvPr id="1073741828" name="image2.jpg" descr="Descrizione: ITTL LOGO NUOVO A2"/>
                  <pic:cNvPicPr/>
                </pic:nvPicPr>
                <pic:blipFill>
                  <a:blip r:embed="rId4">
                    <a:extLst/>
                  </a:blip>
                  <a:stretch>
                    <a:fillRect/>
                  </a:stretch>
                </pic:blipFill>
                <pic:spPr>
                  <a:xfrm>
                    <a:off x="0" y="0"/>
                    <a:ext cx="568960" cy="539116"/>
                  </a:xfrm>
                  <a:prstGeom prst="rect">
                    <a:avLst/>
                  </a:prstGeom>
                  <a:ln w="12700" cap="flat">
                    <a:noFill/>
                    <a:miter lim="400000"/>
                  </a:ln>
                  <a:effectLst/>
                </pic:spPr>
              </pic:pic>
            </a:graphicData>
          </a:graphic>
        </wp:anchor>
      </w:drawing>
    </w:r>
    <w:r w:rsidR="000A73AF">
      <w:rPr>
        <w:rFonts w:ascii="Garamond" w:eastAsia="Garamond" w:hAnsi="Garamond" w:cs="Garamond"/>
        <w:b/>
        <w:bCs/>
        <w:noProof/>
        <w:color w:val="000080"/>
        <w:sz w:val="4"/>
        <w:szCs w:val="4"/>
        <w:u w:color="000080"/>
      </w:rPr>
      <mc:AlternateContent>
        <mc:Choice Requires="wps">
          <w:drawing>
            <wp:anchor distT="152400" distB="152400" distL="152400" distR="152400" simplePos="0" relativeHeight="251660800" behindDoc="1" locked="0" layoutInCell="1" allowOverlap="1">
              <wp:simplePos x="0" y="0"/>
              <wp:positionH relativeFrom="page">
                <wp:posOffset>720090</wp:posOffset>
              </wp:positionH>
              <wp:positionV relativeFrom="page">
                <wp:posOffset>450215</wp:posOffset>
              </wp:positionV>
              <wp:extent cx="6480810" cy="373380"/>
              <wp:effectExtent l="0" t="2540" r="0" b="0"/>
              <wp:wrapNone/>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81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2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02"/>
                            <w:gridCol w:w="3402"/>
                            <w:gridCol w:w="3402"/>
                          </w:tblGrid>
                          <w:tr w:rsidR="0076749C">
                            <w:trPr>
                              <w:trHeight w:hRule="exact" w:val="80"/>
                            </w:trPr>
                            <w:tc>
                              <w:tcPr>
                                <w:tcW w:w="3402" w:type="dxa"/>
                                <w:tcBorders>
                                  <w:top w:val="single" w:sz="2" w:space="0" w:color="000000"/>
                                  <w:left w:val="single" w:sz="2" w:space="0" w:color="000000"/>
                                  <w:bottom w:val="single" w:sz="2" w:space="0" w:color="000000"/>
                                  <w:right w:val="single" w:sz="2" w:space="0" w:color="000000"/>
                                </w:tcBorders>
                                <w:shd w:val="clear" w:color="auto" w:fill="009900"/>
                                <w:tcMar>
                                  <w:top w:w="80" w:type="dxa"/>
                                  <w:left w:w="80" w:type="dxa"/>
                                  <w:bottom w:w="80" w:type="dxa"/>
                                  <w:right w:w="80" w:type="dxa"/>
                                </w:tcMar>
                              </w:tcPr>
                              <w:p w:rsidR="0076749C" w:rsidRDefault="0076749C"/>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749C" w:rsidRDefault="0076749C"/>
                            </w:tc>
                            <w:tc>
                              <w:tcPr>
                                <w:tcW w:w="3402" w:type="dxa"/>
                                <w:tcBorders>
                                  <w:top w:val="single" w:sz="2" w:space="0" w:color="000000"/>
                                  <w:left w:val="single" w:sz="2" w:space="0" w:color="000000"/>
                                  <w:bottom w:val="single" w:sz="2" w:space="0" w:color="000000"/>
                                  <w:right w:val="single" w:sz="2" w:space="0" w:color="000000"/>
                                </w:tcBorders>
                                <w:shd w:val="clear" w:color="auto" w:fill="C00000"/>
                                <w:tcMar>
                                  <w:top w:w="80" w:type="dxa"/>
                                  <w:left w:w="80" w:type="dxa"/>
                                  <w:bottom w:w="80" w:type="dxa"/>
                                  <w:right w:w="80" w:type="dxa"/>
                                </w:tcMar>
                              </w:tcPr>
                              <w:p w:rsidR="0076749C" w:rsidRDefault="0076749C"/>
                            </w:tc>
                          </w:tr>
                        </w:tbl>
                        <w:p w:rsidR="0076749C" w:rsidRDefault="0076749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left:0;text-align:left;margin-left:56.7pt;margin-top:35.45pt;width:510.3pt;height:29.4pt;z-index:-2516556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" filled="f" stroked="f">
              <v:path arrowok="t"/>
              <v:textbox style="mso-fit-shape-to-text:t" inset="0,0,0,0">
                <w:txbxContent>
                  <w:tbl>
                    <w:tblPr>
                      <w:tblStyle w:val="TableNormal"/>
                      <w:tblW w:w="102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02"/>
                      <w:gridCol w:w="3402"/>
                      <w:gridCol w:w="3402"/>
                    </w:tblGrid>
                    <w:tr w:rsidR="0076749C">
                      <w:trPr>
                        <w:trHeight w:hRule="exact" w:val="80"/>
                      </w:trPr>
                      <w:tc>
                        <w:tcPr>
                          <w:tcW w:w="3402" w:type="dxa"/>
                          <w:tcBorders>
                            <w:top w:val="single" w:sz="2" w:space="0" w:color="000000"/>
                            <w:left w:val="single" w:sz="2" w:space="0" w:color="000000"/>
                            <w:bottom w:val="single" w:sz="2" w:space="0" w:color="000000"/>
                            <w:right w:val="single" w:sz="2" w:space="0" w:color="000000"/>
                          </w:tcBorders>
                          <w:shd w:val="clear" w:color="auto" w:fill="009900"/>
                          <w:tcMar>
                            <w:top w:w="80" w:type="dxa"/>
                            <w:left w:w="80" w:type="dxa"/>
                            <w:bottom w:w="80" w:type="dxa"/>
                            <w:right w:w="80" w:type="dxa"/>
                          </w:tcMar>
                        </w:tcPr>
                        <w:p w:rsidR="0076749C" w:rsidRDefault="0076749C"/>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749C" w:rsidRDefault="0076749C"/>
                      </w:tc>
                      <w:tc>
                        <w:tcPr>
                          <w:tcW w:w="3402" w:type="dxa"/>
                          <w:tcBorders>
                            <w:top w:val="single" w:sz="2" w:space="0" w:color="000000"/>
                            <w:left w:val="single" w:sz="2" w:space="0" w:color="000000"/>
                            <w:bottom w:val="single" w:sz="2" w:space="0" w:color="000000"/>
                            <w:right w:val="single" w:sz="2" w:space="0" w:color="000000"/>
                          </w:tcBorders>
                          <w:shd w:val="clear" w:color="auto" w:fill="C00000"/>
                          <w:tcMar>
                            <w:top w:w="80" w:type="dxa"/>
                            <w:left w:w="80" w:type="dxa"/>
                            <w:bottom w:w="80" w:type="dxa"/>
                            <w:right w:w="80" w:type="dxa"/>
                          </w:tcMar>
                        </w:tcPr>
                        <w:p w:rsidR="0076749C" w:rsidRDefault="0076749C"/>
                      </w:tc>
                    </w:tr>
                  </w:tbl>
                  <w:p w:rsidR="0076749C" w:rsidRDefault="0076749C"/>
                </w:txbxContent>
              </v:textbox>
              <w10:wrap anchorx="page" anchory="page"/>
            </v:rect>
          </w:pict>
        </mc:Fallback>
      </mc:AlternateContent>
    </w:r>
    <w:r>
      <w:rPr>
        <w:rFonts w:ascii="Garamond" w:eastAsia="Garamond" w:hAnsi="Garamond" w:cs="Garamond"/>
        <w:b/>
        <w:bCs/>
        <w:noProof/>
        <w:color w:val="000080"/>
        <w:sz w:val="4"/>
        <w:szCs w:val="4"/>
        <w:u w:color="000080"/>
      </w:rPr>
      <w:drawing>
        <wp:anchor distT="152400" distB="152400" distL="152400" distR="152400" simplePos="0" relativeHeight="251658752" behindDoc="1" locked="0" layoutInCell="1" allowOverlap="1">
          <wp:simplePos x="0" y="0"/>
          <wp:positionH relativeFrom="page">
            <wp:posOffset>260985</wp:posOffset>
          </wp:positionH>
          <wp:positionV relativeFrom="page">
            <wp:posOffset>9643109</wp:posOffset>
          </wp:positionV>
          <wp:extent cx="295275" cy="398146"/>
          <wp:effectExtent l="0" t="0" r="0" b="0"/>
          <wp:wrapNone/>
          <wp:docPr id="1073741830" name="officeArt object" descr="http://iimtstudies.edu.in/images/UKAS.jpg"/>
          <wp:cNvGraphicFramePr/>
          <a:graphic xmlns:a="http://schemas.openxmlformats.org/drawingml/2006/main">
            <a:graphicData uri="http://schemas.openxmlformats.org/drawingml/2006/picture">
              <pic:pic xmlns:pic="http://schemas.openxmlformats.org/drawingml/2006/picture">
                <pic:nvPicPr>
                  <pic:cNvPr id="1073741830" name="image6.jpg" descr="http://iimtstudies.edu.in/images/UKAS.jpg"/>
                  <pic:cNvPicPr/>
                </pic:nvPicPr>
                <pic:blipFill>
                  <a:blip r:embed="rId5">
                    <a:extLst/>
                  </a:blip>
                  <a:stretch>
                    <a:fillRect/>
                  </a:stretch>
                </pic:blipFill>
                <pic:spPr>
                  <a:xfrm>
                    <a:off x="0" y="0"/>
                    <a:ext cx="295275" cy="398146"/>
                  </a:xfrm>
                  <a:prstGeom prst="rect">
                    <a:avLst/>
                  </a:prstGeom>
                  <a:ln w="12700" cap="flat">
                    <a:noFill/>
                    <a:miter lim="400000"/>
                  </a:ln>
                  <a:effectLst/>
                </pic:spPr>
              </pic:pic>
            </a:graphicData>
          </a:graphic>
        </wp:anchor>
      </w:drawing>
    </w:r>
    <w:r>
      <w:rPr>
        <w:rFonts w:ascii="Garamond" w:eastAsia="Garamond" w:hAnsi="Garamond" w:cs="Garamond"/>
        <w:b/>
        <w:bCs/>
        <w:noProof/>
        <w:color w:val="000080"/>
        <w:sz w:val="4"/>
        <w:szCs w:val="4"/>
        <w:u w:color="000080"/>
      </w:rPr>
      <w:drawing>
        <wp:anchor distT="152400" distB="152400" distL="152400" distR="152400" simplePos="0" relativeHeight="251659776" behindDoc="1" locked="0" layoutInCell="1" allowOverlap="1">
          <wp:simplePos x="0" y="0"/>
          <wp:positionH relativeFrom="page">
            <wp:posOffset>6695224</wp:posOffset>
          </wp:positionH>
          <wp:positionV relativeFrom="page">
            <wp:posOffset>9795623</wp:posOffset>
          </wp:positionV>
          <wp:extent cx="396241" cy="395606"/>
          <wp:effectExtent l="0" t="0" r="0" b="0"/>
          <wp:wrapNone/>
          <wp:docPr id="1073741831" name="officeArt object" descr="aja"/>
          <wp:cNvGraphicFramePr/>
          <a:graphic xmlns:a="http://schemas.openxmlformats.org/drawingml/2006/main">
            <a:graphicData uri="http://schemas.openxmlformats.org/drawingml/2006/picture">
              <pic:pic xmlns:pic="http://schemas.openxmlformats.org/drawingml/2006/picture">
                <pic:nvPicPr>
                  <pic:cNvPr id="1073741831" name="image5.png" descr="aja"/>
                  <pic:cNvPicPr/>
                </pic:nvPicPr>
                <pic:blipFill>
                  <a:blip r:embed="rId6">
                    <a:extLst/>
                  </a:blip>
                  <a:srcRect l="23433" t="2646" r="22678" b="42079"/>
                  <a:stretch>
                    <a:fillRect/>
                  </a:stretch>
                </pic:blipFill>
                <pic:spPr>
                  <a:xfrm>
                    <a:off x="0" y="0"/>
                    <a:ext cx="396241" cy="395606"/>
                  </a:xfrm>
                  <a:prstGeom prst="rect">
                    <a:avLst/>
                  </a:prstGeom>
                  <a:ln w="12700" cap="flat">
                    <a:noFill/>
                    <a:miter lim="400000"/>
                  </a:ln>
                  <a:effectLst/>
                </pic:spPr>
              </pic:pic>
            </a:graphicData>
          </a:graphic>
        </wp:anchor>
      </w:drawing>
    </w:r>
  </w:p>
  <w:p w:rsidR="0076749C" w:rsidRDefault="0076749C" w:rsidP="00B513D1">
    <w:pPr>
      <w:pStyle w:val="Intestazione"/>
      <w:tabs>
        <w:tab w:val="clear" w:pos="4819"/>
        <w:tab w:val="clear" w:pos="9638"/>
        <w:tab w:val="left" w:pos="4629"/>
        <w:tab w:val="center" w:pos="4816"/>
        <w:tab w:val="right" w:pos="9612"/>
      </w:tabs>
    </w:pPr>
    <w:r>
      <w:tab/>
    </w:r>
    <w:r>
      <w:tab/>
    </w:r>
    <w:r>
      <w:tab/>
    </w:r>
  </w:p>
  <w:p w:rsidR="0076749C" w:rsidRPr="00CF67AB" w:rsidRDefault="0076749C">
    <w:pPr>
      <w:pStyle w:val="Intestazione"/>
      <w:tabs>
        <w:tab w:val="clear" w:pos="9638"/>
        <w:tab w:val="right" w:pos="9612"/>
      </w:tabs>
      <w:jc w:val="center"/>
      <w:rPr>
        <w:rFonts w:ascii="Palace Script MT" w:eastAsia="Palace Script MT" w:hAnsi="Palace Script MT" w:cs="Palace Script MT"/>
        <w:b/>
        <w:bCs/>
        <w:color w:val="000080"/>
        <w:sz w:val="60"/>
        <w:szCs w:val="74"/>
        <w:u w:color="000080"/>
      </w:rPr>
    </w:pPr>
    <w:r w:rsidRPr="00CF67AB">
      <w:rPr>
        <w:rFonts w:ascii="Palace Script MT" w:eastAsia="Palace Script MT" w:hAnsi="Palace Script MT" w:cs="Palace Script MT"/>
        <w:b/>
        <w:bCs/>
        <w:color w:val="000080"/>
        <w:sz w:val="32"/>
        <w:szCs w:val="46"/>
        <w:u w:color="000080"/>
      </w:rPr>
      <w:t>Istituto Istruzione Secondaria Superiore</w:t>
    </w:r>
  </w:p>
  <w:p w:rsidR="0076749C" w:rsidRDefault="0076749C">
    <w:pPr>
      <w:spacing w:line="300" w:lineRule="exact"/>
      <w:jc w:val="center"/>
      <w:rPr>
        <w:rFonts w:ascii="Garamond" w:eastAsia="Garamond" w:hAnsi="Garamond" w:cs="Garamond"/>
        <w:b/>
        <w:bCs/>
        <w:color w:val="000080"/>
        <w:sz w:val="32"/>
        <w:szCs w:val="32"/>
        <w:u w:color="000080"/>
      </w:rPr>
    </w:pPr>
    <w:r>
      <w:rPr>
        <w:rFonts w:hAnsi="Garamond"/>
        <w:b/>
        <w:bCs/>
        <w:color w:val="000080"/>
        <w:sz w:val="32"/>
        <w:szCs w:val="32"/>
        <w:u w:color="000080"/>
      </w:rPr>
      <w:t>«</w:t>
    </w:r>
    <w:r>
      <w:rPr>
        <w:rFonts w:ascii="Garamond"/>
        <w:b/>
        <w:bCs/>
        <w:smallCaps/>
        <w:color w:val="000080"/>
        <w:sz w:val="32"/>
        <w:szCs w:val="32"/>
        <w:u w:color="000080"/>
      </w:rPr>
      <w:t>Nautico Gioeni</w:t>
    </w:r>
    <w:r>
      <w:rPr>
        <w:rFonts w:hAnsi="Garamond"/>
        <w:b/>
        <w:bCs/>
        <w:smallCaps/>
        <w:color w:val="000080"/>
        <w:sz w:val="32"/>
        <w:szCs w:val="32"/>
        <w:u w:color="000080"/>
      </w:rPr>
      <w:t>–</w:t>
    </w:r>
    <w:r>
      <w:rPr>
        <w:rFonts w:ascii="Garamond"/>
        <w:b/>
        <w:bCs/>
        <w:smallCaps/>
        <w:color w:val="000080"/>
        <w:sz w:val="32"/>
        <w:szCs w:val="32"/>
        <w:u w:color="000080"/>
      </w:rPr>
      <w:t>Trabia</w:t>
    </w:r>
    <w:r>
      <w:rPr>
        <w:rFonts w:hAnsi="Garamond"/>
        <w:b/>
        <w:bCs/>
        <w:color w:val="000080"/>
        <w:sz w:val="32"/>
        <w:szCs w:val="32"/>
        <w:u w:color="000080"/>
      </w:rPr>
      <w:t>»</w:t>
    </w:r>
  </w:p>
  <w:p w:rsidR="0076749C" w:rsidRDefault="0076749C">
    <w:pPr>
      <w:spacing w:line="300" w:lineRule="exact"/>
      <w:jc w:val="center"/>
      <w:rPr>
        <w:rFonts w:ascii="Garamond" w:eastAsia="Garamond" w:hAnsi="Garamond" w:cs="Garamond"/>
        <w:b/>
        <w:bCs/>
        <w:color w:val="000080"/>
        <w:sz w:val="32"/>
        <w:szCs w:val="32"/>
        <w:u w:color="000080"/>
      </w:rPr>
    </w:pPr>
    <w:r>
      <w:rPr>
        <w:rFonts w:ascii="Garamond"/>
        <w:b/>
        <w:bCs/>
        <w:color w:val="000080"/>
        <w:sz w:val="32"/>
        <w:szCs w:val="32"/>
        <w:u w:color="000080"/>
      </w:rPr>
      <w:t>- Palermo -</w:t>
    </w:r>
  </w:p>
  <w:p w:rsidR="0076749C" w:rsidRDefault="0076749C">
    <w:pPr>
      <w:tabs>
        <w:tab w:val="right" w:pos="4253"/>
        <w:tab w:val="left" w:pos="5387"/>
      </w:tabs>
      <w:rPr>
        <w:rFonts w:ascii="Garamond" w:eastAsia="Garamond" w:hAnsi="Garamond" w:cs="Garamond"/>
        <w:b/>
        <w:bCs/>
        <w:color w:val="000080"/>
        <w:sz w:val="20"/>
        <w:szCs w:val="20"/>
        <w:u w:color="000080"/>
      </w:rPr>
    </w:pPr>
    <w:r>
      <w:rPr>
        <w:rFonts w:ascii="Garamond" w:eastAsia="Garamond" w:hAnsi="Garamond" w:cs="Garamond"/>
        <w:b/>
        <w:bCs/>
        <w:color w:val="000080"/>
        <w:sz w:val="20"/>
        <w:szCs w:val="20"/>
        <w:u w:color="000080"/>
      </w:rPr>
      <w:tab/>
      <w:t xml:space="preserve">Sez.: </w:t>
    </w:r>
    <w:r>
      <w:rPr>
        <w:rFonts w:ascii="Garamond"/>
        <w:i/>
        <w:iCs/>
        <w:color w:val="000080"/>
        <w:sz w:val="20"/>
        <w:szCs w:val="20"/>
        <w:u w:color="000080"/>
      </w:rPr>
      <w:t>Istituto Tecnico Trasporti e Logistica</w:t>
    </w:r>
    <w:r>
      <w:rPr>
        <w:rFonts w:ascii="Garamond"/>
        <w:b/>
        <w:bCs/>
        <w:color w:val="000080"/>
        <w:sz w:val="20"/>
        <w:szCs w:val="20"/>
        <w:u w:color="000080"/>
      </w:rPr>
      <w:tab/>
      <w:t xml:space="preserve">Sez.: </w:t>
    </w:r>
    <w:r>
      <w:rPr>
        <w:rFonts w:ascii="Garamond"/>
        <w:i/>
        <w:iCs/>
        <w:color w:val="000080"/>
        <w:sz w:val="20"/>
        <w:szCs w:val="20"/>
        <w:u w:color="000080"/>
      </w:rPr>
      <w:t>IstitutoProfessionale Industria e Artigianato</w:t>
    </w:r>
  </w:p>
  <w:p w:rsidR="0076749C" w:rsidRDefault="0076749C">
    <w:pPr>
      <w:jc w:val="center"/>
      <w:rPr>
        <w:rFonts w:ascii="Garamond" w:eastAsia="Garamond" w:hAnsi="Garamond" w:cs="Garamond"/>
        <w:b/>
        <w:bCs/>
        <w:color w:val="000080"/>
        <w:sz w:val="20"/>
        <w:szCs w:val="20"/>
        <w:u w:color="000080"/>
      </w:rPr>
    </w:pPr>
  </w:p>
  <w:p w:rsidR="0076749C" w:rsidRDefault="0076749C">
    <w:pPr>
      <w:widowControl w:val="0"/>
      <w:jc w:val="center"/>
      <w:rPr>
        <w:rFonts w:ascii="Garamond" w:eastAsia="Garamond" w:hAnsi="Garamond" w:cs="Garamond"/>
        <w:b/>
        <w:bCs/>
        <w:color w:val="000080"/>
        <w:sz w:val="4"/>
        <w:szCs w:val="4"/>
        <w:u w:color="000080"/>
      </w:rPr>
    </w:pPr>
  </w:p>
  <w:p w:rsidR="0076749C" w:rsidRDefault="0076749C">
    <w:pPr>
      <w:widowControl w:val="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6992"/>
    <w:multiLevelType w:val="hybridMultilevel"/>
    <w:tmpl w:val="3DB00F12"/>
    <w:lvl w:ilvl="0" w:tplc="0ACC703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E91171"/>
    <w:multiLevelType w:val="hybridMultilevel"/>
    <w:tmpl w:val="DE9EFD7E"/>
    <w:lvl w:ilvl="0" w:tplc="6FE29746">
      <w:start w:val="13"/>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05762C48"/>
    <w:multiLevelType w:val="hybridMultilevel"/>
    <w:tmpl w:val="1130E47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 w15:restartNumberingAfterBreak="0">
    <w:nsid w:val="07D239FD"/>
    <w:multiLevelType w:val="hybridMultilevel"/>
    <w:tmpl w:val="853A91A4"/>
    <w:lvl w:ilvl="0" w:tplc="87E8715E">
      <w:start w:val="6"/>
      <w:numFmt w:val="bullet"/>
      <w:lvlText w:val="-"/>
      <w:lvlJc w:val="left"/>
      <w:pPr>
        <w:ind w:left="786" w:hanging="360"/>
      </w:pPr>
      <w:rPr>
        <w:rFonts w:ascii="Times New Roman" w:eastAsia="Calibri"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 w15:restartNumberingAfterBreak="0">
    <w:nsid w:val="0D3906C6"/>
    <w:multiLevelType w:val="hybridMultilevel"/>
    <w:tmpl w:val="0CFC70CC"/>
    <w:lvl w:ilvl="0" w:tplc="0410000F">
      <w:start w:val="1"/>
      <w:numFmt w:val="decimal"/>
      <w:lvlText w:val="%1."/>
      <w:lvlJc w:val="left"/>
      <w:pPr>
        <w:ind w:left="1866" w:hanging="360"/>
      </w:pPr>
    </w:lvl>
    <w:lvl w:ilvl="1" w:tplc="04100019" w:tentative="1">
      <w:start w:val="1"/>
      <w:numFmt w:val="lowerLetter"/>
      <w:lvlText w:val="%2."/>
      <w:lvlJc w:val="left"/>
      <w:pPr>
        <w:ind w:left="2586" w:hanging="360"/>
      </w:pPr>
    </w:lvl>
    <w:lvl w:ilvl="2" w:tplc="0410001B" w:tentative="1">
      <w:start w:val="1"/>
      <w:numFmt w:val="lowerRoman"/>
      <w:lvlText w:val="%3."/>
      <w:lvlJc w:val="right"/>
      <w:pPr>
        <w:ind w:left="3306" w:hanging="180"/>
      </w:pPr>
    </w:lvl>
    <w:lvl w:ilvl="3" w:tplc="0410000F" w:tentative="1">
      <w:start w:val="1"/>
      <w:numFmt w:val="decimal"/>
      <w:lvlText w:val="%4."/>
      <w:lvlJc w:val="left"/>
      <w:pPr>
        <w:ind w:left="4026" w:hanging="360"/>
      </w:pPr>
    </w:lvl>
    <w:lvl w:ilvl="4" w:tplc="04100019" w:tentative="1">
      <w:start w:val="1"/>
      <w:numFmt w:val="lowerLetter"/>
      <w:lvlText w:val="%5."/>
      <w:lvlJc w:val="left"/>
      <w:pPr>
        <w:ind w:left="4746" w:hanging="360"/>
      </w:pPr>
    </w:lvl>
    <w:lvl w:ilvl="5" w:tplc="0410001B" w:tentative="1">
      <w:start w:val="1"/>
      <w:numFmt w:val="lowerRoman"/>
      <w:lvlText w:val="%6."/>
      <w:lvlJc w:val="right"/>
      <w:pPr>
        <w:ind w:left="5466" w:hanging="180"/>
      </w:pPr>
    </w:lvl>
    <w:lvl w:ilvl="6" w:tplc="0410000F" w:tentative="1">
      <w:start w:val="1"/>
      <w:numFmt w:val="decimal"/>
      <w:lvlText w:val="%7."/>
      <w:lvlJc w:val="left"/>
      <w:pPr>
        <w:ind w:left="6186" w:hanging="360"/>
      </w:pPr>
    </w:lvl>
    <w:lvl w:ilvl="7" w:tplc="04100019" w:tentative="1">
      <w:start w:val="1"/>
      <w:numFmt w:val="lowerLetter"/>
      <w:lvlText w:val="%8."/>
      <w:lvlJc w:val="left"/>
      <w:pPr>
        <w:ind w:left="6906" w:hanging="360"/>
      </w:pPr>
    </w:lvl>
    <w:lvl w:ilvl="8" w:tplc="0410001B" w:tentative="1">
      <w:start w:val="1"/>
      <w:numFmt w:val="lowerRoman"/>
      <w:lvlText w:val="%9."/>
      <w:lvlJc w:val="right"/>
      <w:pPr>
        <w:ind w:left="7626" w:hanging="180"/>
      </w:pPr>
    </w:lvl>
  </w:abstractNum>
  <w:abstractNum w:abstractNumId="5" w15:restartNumberingAfterBreak="0">
    <w:nsid w:val="139D134A"/>
    <w:multiLevelType w:val="hybridMultilevel"/>
    <w:tmpl w:val="DBD03368"/>
    <w:lvl w:ilvl="0" w:tplc="B956BD90">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15F91399"/>
    <w:multiLevelType w:val="hybridMultilevel"/>
    <w:tmpl w:val="9FCA984C"/>
    <w:lvl w:ilvl="0" w:tplc="636A63AC">
      <w:start w:val="1"/>
      <w:numFmt w:val="decimal"/>
      <w:lvlText w:val="%1."/>
      <w:lvlJc w:val="left"/>
      <w:pPr>
        <w:ind w:left="1440" w:hanging="360"/>
      </w:pPr>
      <w:rPr>
        <w:rFonts w:hint="default"/>
        <w:b/>
        <w:i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1844287C"/>
    <w:multiLevelType w:val="hybridMultilevel"/>
    <w:tmpl w:val="9CD89C96"/>
    <w:lvl w:ilvl="0" w:tplc="04100005">
      <w:start w:val="1"/>
      <w:numFmt w:val="bullet"/>
      <w:lvlText w:val=""/>
      <w:lvlJc w:val="left"/>
      <w:pPr>
        <w:ind w:left="2850" w:hanging="360"/>
      </w:pPr>
      <w:rPr>
        <w:rFonts w:ascii="Wingdings" w:hAnsi="Wingdings" w:hint="default"/>
      </w:rPr>
    </w:lvl>
    <w:lvl w:ilvl="1" w:tplc="04100003" w:tentative="1">
      <w:start w:val="1"/>
      <w:numFmt w:val="bullet"/>
      <w:lvlText w:val="o"/>
      <w:lvlJc w:val="left"/>
      <w:pPr>
        <w:ind w:left="3570" w:hanging="360"/>
      </w:pPr>
      <w:rPr>
        <w:rFonts w:ascii="Courier New" w:hAnsi="Courier New" w:cs="Courier New" w:hint="default"/>
      </w:rPr>
    </w:lvl>
    <w:lvl w:ilvl="2" w:tplc="04100005" w:tentative="1">
      <w:start w:val="1"/>
      <w:numFmt w:val="bullet"/>
      <w:lvlText w:val=""/>
      <w:lvlJc w:val="left"/>
      <w:pPr>
        <w:ind w:left="4290" w:hanging="360"/>
      </w:pPr>
      <w:rPr>
        <w:rFonts w:ascii="Wingdings" w:hAnsi="Wingdings" w:hint="default"/>
      </w:rPr>
    </w:lvl>
    <w:lvl w:ilvl="3" w:tplc="04100001" w:tentative="1">
      <w:start w:val="1"/>
      <w:numFmt w:val="bullet"/>
      <w:lvlText w:val=""/>
      <w:lvlJc w:val="left"/>
      <w:pPr>
        <w:ind w:left="5010" w:hanging="360"/>
      </w:pPr>
      <w:rPr>
        <w:rFonts w:ascii="Symbol" w:hAnsi="Symbol" w:hint="default"/>
      </w:rPr>
    </w:lvl>
    <w:lvl w:ilvl="4" w:tplc="04100003" w:tentative="1">
      <w:start w:val="1"/>
      <w:numFmt w:val="bullet"/>
      <w:lvlText w:val="o"/>
      <w:lvlJc w:val="left"/>
      <w:pPr>
        <w:ind w:left="5730" w:hanging="360"/>
      </w:pPr>
      <w:rPr>
        <w:rFonts w:ascii="Courier New" w:hAnsi="Courier New" w:cs="Courier New" w:hint="default"/>
      </w:rPr>
    </w:lvl>
    <w:lvl w:ilvl="5" w:tplc="04100005" w:tentative="1">
      <w:start w:val="1"/>
      <w:numFmt w:val="bullet"/>
      <w:lvlText w:val=""/>
      <w:lvlJc w:val="left"/>
      <w:pPr>
        <w:ind w:left="6450" w:hanging="360"/>
      </w:pPr>
      <w:rPr>
        <w:rFonts w:ascii="Wingdings" w:hAnsi="Wingdings" w:hint="default"/>
      </w:rPr>
    </w:lvl>
    <w:lvl w:ilvl="6" w:tplc="04100001" w:tentative="1">
      <w:start w:val="1"/>
      <w:numFmt w:val="bullet"/>
      <w:lvlText w:val=""/>
      <w:lvlJc w:val="left"/>
      <w:pPr>
        <w:ind w:left="7170" w:hanging="360"/>
      </w:pPr>
      <w:rPr>
        <w:rFonts w:ascii="Symbol" w:hAnsi="Symbol" w:hint="default"/>
      </w:rPr>
    </w:lvl>
    <w:lvl w:ilvl="7" w:tplc="04100003" w:tentative="1">
      <w:start w:val="1"/>
      <w:numFmt w:val="bullet"/>
      <w:lvlText w:val="o"/>
      <w:lvlJc w:val="left"/>
      <w:pPr>
        <w:ind w:left="7890" w:hanging="360"/>
      </w:pPr>
      <w:rPr>
        <w:rFonts w:ascii="Courier New" w:hAnsi="Courier New" w:cs="Courier New" w:hint="default"/>
      </w:rPr>
    </w:lvl>
    <w:lvl w:ilvl="8" w:tplc="04100005" w:tentative="1">
      <w:start w:val="1"/>
      <w:numFmt w:val="bullet"/>
      <w:lvlText w:val=""/>
      <w:lvlJc w:val="left"/>
      <w:pPr>
        <w:ind w:left="8610" w:hanging="360"/>
      </w:pPr>
      <w:rPr>
        <w:rFonts w:ascii="Wingdings" w:hAnsi="Wingdings" w:hint="default"/>
      </w:rPr>
    </w:lvl>
  </w:abstractNum>
  <w:abstractNum w:abstractNumId="8" w15:restartNumberingAfterBreak="0">
    <w:nsid w:val="1BA6661A"/>
    <w:multiLevelType w:val="hybridMultilevel"/>
    <w:tmpl w:val="FDBE1E0A"/>
    <w:lvl w:ilvl="0" w:tplc="E6607F10">
      <w:start w:val="1"/>
      <w:numFmt w:val="decimal"/>
      <w:lvlText w:val="%1."/>
      <w:lvlJc w:val="left"/>
      <w:pPr>
        <w:ind w:left="1506" w:hanging="360"/>
      </w:pPr>
      <w:rPr>
        <w:rFonts w:hint="default"/>
        <w:i w:val="0"/>
      </w:rPr>
    </w:lvl>
    <w:lvl w:ilvl="1" w:tplc="04100019" w:tentative="1">
      <w:start w:val="1"/>
      <w:numFmt w:val="lowerLetter"/>
      <w:lvlText w:val="%2."/>
      <w:lvlJc w:val="left"/>
      <w:pPr>
        <w:ind w:left="2226" w:hanging="360"/>
      </w:pPr>
    </w:lvl>
    <w:lvl w:ilvl="2" w:tplc="0410001B" w:tentative="1">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9" w15:restartNumberingAfterBreak="0">
    <w:nsid w:val="21544031"/>
    <w:multiLevelType w:val="hybridMultilevel"/>
    <w:tmpl w:val="C8AE6032"/>
    <w:lvl w:ilvl="0" w:tplc="57885ACC">
      <w:start w:val="1"/>
      <w:numFmt w:val="bullet"/>
      <w:lvlText w:val=""/>
      <w:lvlJc w:val="left"/>
      <w:pPr>
        <w:tabs>
          <w:tab w:val="num" w:pos="1032"/>
        </w:tabs>
        <w:ind w:left="1032" w:hanging="360"/>
      </w:pPr>
      <w:rPr>
        <w:rFonts w:ascii="Symbol" w:hAnsi="Symbol" w:hint="default"/>
      </w:rPr>
    </w:lvl>
    <w:lvl w:ilvl="1" w:tplc="04100003" w:tentative="1">
      <w:start w:val="1"/>
      <w:numFmt w:val="bullet"/>
      <w:lvlText w:val="o"/>
      <w:lvlJc w:val="left"/>
      <w:pPr>
        <w:tabs>
          <w:tab w:val="num" w:pos="1752"/>
        </w:tabs>
        <w:ind w:left="1752" w:hanging="360"/>
      </w:pPr>
      <w:rPr>
        <w:rFonts w:ascii="Courier New" w:hAnsi="Courier New" w:cs="Courier New" w:hint="default"/>
      </w:rPr>
    </w:lvl>
    <w:lvl w:ilvl="2" w:tplc="04100005" w:tentative="1">
      <w:start w:val="1"/>
      <w:numFmt w:val="bullet"/>
      <w:lvlText w:val=""/>
      <w:lvlJc w:val="left"/>
      <w:pPr>
        <w:tabs>
          <w:tab w:val="num" w:pos="2472"/>
        </w:tabs>
        <w:ind w:left="2472" w:hanging="360"/>
      </w:pPr>
      <w:rPr>
        <w:rFonts w:ascii="Wingdings" w:hAnsi="Wingdings" w:hint="default"/>
      </w:rPr>
    </w:lvl>
    <w:lvl w:ilvl="3" w:tplc="04100001" w:tentative="1">
      <w:start w:val="1"/>
      <w:numFmt w:val="bullet"/>
      <w:lvlText w:val=""/>
      <w:lvlJc w:val="left"/>
      <w:pPr>
        <w:tabs>
          <w:tab w:val="num" w:pos="3192"/>
        </w:tabs>
        <w:ind w:left="3192" w:hanging="360"/>
      </w:pPr>
      <w:rPr>
        <w:rFonts w:ascii="Symbol" w:hAnsi="Symbol" w:hint="default"/>
      </w:rPr>
    </w:lvl>
    <w:lvl w:ilvl="4" w:tplc="04100003" w:tentative="1">
      <w:start w:val="1"/>
      <w:numFmt w:val="bullet"/>
      <w:lvlText w:val="o"/>
      <w:lvlJc w:val="left"/>
      <w:pPr>
        <w:tabs>
          <w:tab w:val="num" w:pos="3912"/>
        </w:tabs>
        <w:ind w:left="3912" w:hanging="360"/>
      </w:pPr>
      <w:rPr>
        <w:rFonts w:ascii="Courier New" w:hAnsi="Courier New" w:cs="Courier New" w:hint="default"/>
      </w:rPr>
    </w:lvl>
    <w:lvl w:ilvl="5" w:tplc="04100005" w:tentative="1">
      <w:start w:val="1"/>
      <w:numFmt w:val="bullet"/>
      <w:lvlText w:val=""/>
      <w:lvlJc w:val="left"/>
      <w:pPr>
        <w:tabs>
          <w:tab w:val="num" w:pos="4632"/>
        </w:tabs>
        <w:ind w:left="4632" w:hanging="360"/>
      </w:pPr>
      <w:rPr>
        <w:rFonts w:ascii="Wingdings" w:hAnsi="Wingdings" w:hint="default"/>
      </w:rPr>
    </w:lvl>
    <w:lvl w:ilvl="6" w:tplc="04100001" w:tentative="1">
      <w:start w:val="1"/>
      <w:numFmt w:val="bullet"/>
      <w:lvlText w:val=""/>
      <w:lvlJc w:val="left"/>
      <w:pPr>
        <w:tabs>
          <w:tab w:val="num" w:pos="5352"/>
        </w:tabs>
        <w:ind w:left="5352" w:hanging="360"/>
      </w:pPr>
      <w:rPr>
        <w:rFonts w:ascii="Symbol" w:hAnsi="Symbol" w:hint="default"/>
      </w:rPr>
    </w:lvl>
    <w:lvl w:ilvl="7" w:tplc="04100003" w:tentative="1">
      <w:start w:val="1"/>
      <w:numFmt w:val="bullet"/>
      <w:lvlText w:val="o"/>
      <w:lvlJc w:val="left"/>
      <w:pPr>
        <w:tabs>
          <w:tab w:val="num" w:pos="6072"/>
        </w:tabs>
        <w:ind w:left="6072" w:hanging="360"/>
      </w:pPr>
      <w:rPr>
        <w:rFonts w:ascii="Courier New" w:hAnsi="Courier New" w:cs="Courier New" w:hint="default"/>
      </w:rPr>
    </w:lvl>
    <w:lvl w:ilvl="8" w:tplc="04100005" w:tentative="1">
      <w:start w:val="1"/>
      <w:numFmt w:val="bullet"/>
      <w:lvlText w:val=""/>
      <w:lvlJc w:val="left"/>
      <w:pPr>
        <w:tabs>
          <w:tab w:val="num" w:pos="6792"/>
        </w:tabs>
        <w:ind w:left="6792" w:hanging="360"/>
      </w:pPr>
      <w:rPr>
        <w:rFonts w:ascii="Wingdings" w:hAnsi="Wingdings" w:hint="default"/>
      </w:rPr>
    </w:lvl>
  </w:abstractNum>
  <w:abstractNum w:abstractNumId="10" w15:restartNumberingAfterBreak="0">
    <w:nsid w:val="25B014E6"/>
    <w:multiLevelType w:val="hybridMultilevel"/>
    <w:tmpl w:val="02D03A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C911A4"/>
    <w:multiLevelType w:val="hybridMultilevel"/>
    <w:tmpl w:val="FBF4721E"/>
    <w:lvl w:ilvl="0" w:tplc="8F309A0C">
      <w:start w:val="11"/>
      <w:numFmt w:val="decimal"/>
      <w:lvlText w:val="%1."/>
      <w:lvlJc w:val="left"/>
      <w:pPr>
        <w:ind w:left="144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0F7242E"/>
    <w:multiLevelType w:val="hybridMultilevel"/>
    <w:tmpl w:val="5E2E5E0A"/>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3" w15:restartNumberingAfterBreak="0">
    <w:nsid w:val="33922AEF"/>
    <w:multiLevelType w:val="hybridMultilevel"/>
    <w:tmpl w:val="5AE2F0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3E33A8C"/>
    <w:multiLevelType w:val="hybridMultilevel"/>
    <w:tmpl w:val="87704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D27D46"/>
    <w:multiLevelType w:val="hybridMultilevel"/>
    <w:tmpl w:val="702A950A"/>
    <w:lvl w:ilvl="0" w:tplc="09C6397A">
      <w:start w:val="1"/>
      <w:numFmt w:val="lowerLetter"/>
      <w:lvlText w:val="%1)"/>
      <w:lvlJc w:val="left"/>
      <w:pPr>
        <w:tabs>
          <w:tab w:val="num" w:pos="360"/>
        </w:tabs>
        <w:ind w:left="360" w:hanging="360"/>
      </w:pPr>
      <w:rPr>
        <w:rFonts w:hint="default"/>
        <w:i/>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6" w15:restartNumberingAfterBreak="0">
    <w:nsid w:val="36C26BB2"/>
    <w:multiLevelType w:val="hybridMultilevel"/>
    <w:tmpl w:val="010C6200"/>
    <w:lvl w:ilvl="0" w:tplc="04100005">
      <w:start w:val="1"/>
      <w:numFmt w:val="bullet"/>
      <w:lvlText w:val=""/>
      <w:lvlJc w:val="left"/>
      <w:pPr>
        <w:ind w:left="2214" w:hanging="360"/>
      </w:pPr>
      <w:rPr>
        <w:rFonts w:ascii="Wingdings" w:hAnsi="Wingdings" w:hint="default"/>
      </w:rPr>
    </w:lvl>
    <w:lvl w:ilvl="1" w:tplc="04100003" w:tentative="1">
      <w:start w:val="1"/>
      <w:numFmt w:val="bullet"/>
      <w:lvlText w:val="o"/>
      <w:lvlJc w:val="left"/>
      <w:pPr>
        <w:ind w:left="2934" w:hanging="360"/>
      </w:pPr>
      <w:rPr>
        <w:rFonts w:ascii="Courier New" w:hAnsi="Courier New" w:cs="Courier New" w:hint="default"/>
      </w:rPr>
    </w:lvl>
    <w:lvl w:ilvl="2" w:tplc="04100005" w:tentative="1">
      <w:start w:val="1"/>
      <w:numFmt w:val="bullet"/>
      <w:lvlText w:val=""/>
      <w:lvlJc w:val="left"/>
      <w:pPr>
        <w:ind w:left="3654" w:hanging="360"/>
      </w:pPr>
      <w:rPr>
        <w:rFonts w:ascii="Wingdings" w:hAnsi="Wingdings" w:hint="default"/>
      </w:rPr>
    </w:lvl>
    <w:lvl w:ilvl="3" w:tplc="04100001" w:tentative="1">
      <w:start w:val="1"/>
      <w:numFmt w:val="bullet"/>
      <w:lvlText w:val=""/>
      <w:lvlJc w:val="left"/>
      <w:pPr>
        <w:ind w:left="4374" w:hanging="360"/>
      </w:pPr>
      <w:rPr>
        <w:rFonts w:ascii="Symbol" w:hAnsi="Symbol" w:hint="default"/>
      </w:rPr>
    </w:lvl>
    <w:lvl w:ilvl="4" w:tplc="04100003" w:tentative="1">
      <w:start w:val="1"/>
      <w:numFmt w:val="bullet"/>
      <w:lvlText w:val="o"/>
      <w:lvlJc w:val="left"/>
      <w:pPr>
        <w:ind w:left="5094" w:hanging="360"/>
      </w:pPr>
      <w:rPr>
        <w:rFonts w:ascii="Courier New" w:hAnsi="Courier New" w:cs="Courier New" w:hint="default"/>
      </w:rPr>
    </w:lvl>
    <w:lvl w:ilvl="5" w:tplc="04100005" w:tentative="1">
      <w:start w:val="1"/>
      <w:numFmt w:val="bullet"/>
      <w:lvlText w:val=""/>
      <w:lvlJc w:val="left"/>
      <w:pPr>
        <w:ind w:left="5814" w:hanging="360"/>
      </w:pPr>
      <w:rPr>
        <w:rFonts w:ascii="Wingdings" w:hAnsi="Wingdings" w:hint="default"/>
      </w:rPr>
    </w:lvl>
    <w:lvl w:ilvl="6" w:tplc="04100001" w:tentative="1">
      <w:start w:val="1"/>
      <w:numFmt w:val="bullet"/>
      <w:lvlText w:val=""/>
      <w:lvlJc w:val="left"/>
      <w:pPr>
        <w:ind w:left="6534" w:hanging="360"/>
      </w:pPr>
      <w:rPr>
        <w:rFonts w:ascii="Symbol" w:hAnsi="Symbol" w:hint="default"/>
      </w:rPr>
    </w:lvl>
    <w:lvl w:ilvl="7" w:tplc="04100003" w:tentative="1">
      <w:start w:val="1"/>
      <w:numFmt w:val="bullet"/>
      <w:lvlText w:val="o"/>
      <w:lvlJc w:val="left"/>
      <w:pPr>
        <w:ind w:left="7254" w:hanging="360"/>
      </w:pPr>
      <w:rPr>
        <w:rFonts w:ascii="Courier New" w:hAnsi="Courier New" w:cs="Courier New" w:hint="default"/>
      </w:rPr>
    </w:lvl>
    <w:lvl w:ilvl="8" w:tplc="04100005" w:tentative="1">
      <w:start w:val="1"/>
      <w:numFmt w:val="bullet"/>
      <w:lvlText w:val=""/>
      <w:lvlJc w:val="left"/>
      <w:pPr>
        <w:ind w:left="7974" w:hanging="360"/>
      </w:pPr>
      <w:rPr>
        <w:rFonts w:ascii="Wingdings" w:hAnsi="Wingdings" w:hint="default"/>
      </w:rPr>
    </w:lvl>
  </w:abstractNum>
  <w:abstractNum w:abstractNumId="17" w15:restartNumberingAfterBreak="0">
    <w:nsid w:val="3BF26CE9"/>
    <w:multiLevelType w:val="hybridMultilevel"/>
    <w:tmpl w:val="291426C2"/>
    <w:lvl w:ilvl="0" w:tplc="5F9C7CD6">
      <w:start w:val="1"/>
      <w:numFmt w:val="lowerLetter"/>
      <w:lvlText w:val="%1)"/>
      <w:lvlJc w:val="left"/>
      <w:pPr>
        <w:ind w:left="1146" w:hanging="360"/>
      </w:pPr>
      <w:rPr>
        <w:b/>
        <w:i w:val="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8" w15:restartNumberingAfterBreak="0">
    <w:nsid w:val="42E87755"/>
    <w:multiLevelType w:val="hybridMultilevel"/>
    <w:tmpl w:val="9C5602FE"/>
    <w:lvl w:ilvl="0" w:tplc="449CA144">
      <w:numFmt w:val="bullet"/>
      <w:lvlText w:val="-"/>
      <w:lvlJc w:val="left"/>
      <w:pPr>
        <w:ind w:left="720" w:hanging="360"/>
      </w:pPr>
      <w:rPr>
        <w:rFonts w:ascii="Arial" w:eastAsia="Times New Roman" w:hAnsi="Arial"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8D3EE9"/>
    <w:multiLevelType w:val="hybridMultilevel"/>
    <w:tmpl w:val="74EABA54"/>
    <w:lvl w:ilvl="0" w:tplc="04100017">
      <w:start w:val="1"/>
      <w:numFmt w:val="lowerLetter"/>
      <w:lvlText w:val="%1)"/>
      <w:lvlJc w:val="left"/>
      <w:pPr>
        <w:ind w:left="1866" w:hanging="360"/>
      </w:pPr>
    </w:lvl>
    <w:lvl w:ilvl="1" w:tplc="04100019" w:tentative="1">
      <w:start w:val="1"/>
      <w:numFmt w:val="lowerLetter"/>
      <w:lvlText w:val="%2."/>
      <w:lvlJc w:val="left"/>
      <w:pPr>
        <w:ind w:left="2586" w:hanging="360"/>
      </w:pPr>
    </w:lvl>
    <w:lvl w:ilvl="2" w:tplc="0410001B" w:tentative="1">
      <w:start w:val="1"/>
      <w:numFmt w:val="lowerRoman"/>
      <w:lvlText w:val="%3."/>
      <w:lvlJc w:val="right"/>
      <w:pPr>
        <w:ind w:left="3306" w:hanging="180"/>
      </w:pPr>
    </w:lvl>
    <w:lvl w:ilvl="3" w:tplc="0410000F" w:tentative="1">
      <w:start w:val="1"/>
      <w:numFmt w:val="decimal"/>
      <w:lvlText w:val="%4."/>
      <w:lvlJc w:val="left"/>
      <w:pPr>
        <w:ind w:left="4026" w:hanging="360"/>
      </w:pPr>
    </w:lvl>
    <w:lvl w:ilvl="4" w:tplc="04100019" w:tentative="1">
      <w:start w:val="1"/>
      <w:numFmt w:val="lowerLetter"/>
      <w:lvlText w:val="%5."/>
      <w:lvlJc w:val="left"/>
      <w:pPr>
        <w:ind w:left="4746" w:hanging="360"/>
      </w:pPr>
    </w:lvl>
    <w:lvl w:ilvl="5" w:tplc="0410001B" w:tentative="1">
      <w:start w:val="1"/>
      <w:numFmt w:val="lowerRoman"/>
      <w:lvlText w:val="%6."/>
      <w:lvlJc w:val="right"/>
      <w:pPr>
        <w:ind w:left="5466" w:hanging="180"/>
      </w:pPr>
    </w:lvl>
    <w:lvl w:ilvl="6" w:tplc="0410000F" w:tentative="1">
      <w:start w:val="1"/>
      <w:numFmt w:val="decimal"/>
      <w:lvlText w:val="%7."/>
      <w:lvlJc w:val="left"/>
      <w:pPr>
        <w:ind w:left="6186" w:hanging="360"/>
      </w:pPr>
    </w:lvl>
    <w:lvl w:ilvl="7" w:tplc="04100019" w:tentative="1">
      <w:start w:val="1"/>
      <w:numFmt w:val="lowerLetter"/>
      <w:lvlText w:val="%8."/>
      <w:lvlJc w:val="left"/>
      <w:pPr>
        <w:ind w:left="6906" w:hanging="360"/>
      </w:pPr>
    </w:lvl>
    <w:lvl w:ilvl="8" w:tplc="0410001B" w:tentative="1">
      <w:start w:val="1"/>
      <w:numFmt w:val="lowerRoman"/>
      <w:lvlText w:val="%9."/>
      <w:lvlJc w:val="right"/>
      <w:pPr>
        <w:ind w:left="7626" w:hanging="180"/>
      </w:pPr>
    </w:lvl>
  </w:abstractNum>
  <w:abstractNum w:abstractNumId="20" w15:restartNumberingAfterBreak="0">
    <w:nsid w:val="48D72953"/>
    <w:multiLevelType w:val="hybridMultilevel"/>
    <w:tmpl w:val="B3CE690E"/>
    <w:lvl w:ilvl="0" w:tplc="99641206">
      <w:start w:val="2"/>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4B512A87"/>
    <w:multiLevelType w:val="hybridMultilevel"/>
    <w:tmpl w:val="5BD6850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2" w15:restartNumberingAfterBreak="0">
    <w:nsid w:val="4D8C2AD8"/>
    <w:multiLevelType w:val="hybridMultilevel"/>
    <w:tmpl w:val="F2DA449A"/>
    <w:lvl w:ilvl="0" w:tplc="4A5ACDB8">
      <w:start w:val="1"/>
      <w:numFmt w:val="lowerLetter"/>
      <w:lvlText w:val="%1)"/>
      <w:lvlJc w:val="left"/>
      <w:pPr>
        <w:tabs>
          <w:tab w:val="num" w:pos="786"/>
        </w:tabs>
        <w:ind w:left="786" w:hanging="360"/>
      </w:pPr>
      <w:rPr>
        <w:rFonts w:hint="default"/>
        <w:i/>
      </w:r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23" w15:restartNumberingAfterBreak="0">
    <w:nsid w:val="4FE13B1C"/>
    <w:multiLevelType w:val="hybridMultilevel"/>
    <w:tmpl w:val="ADD2E746"/>
    <w:lvl w:ilvl="0" w:tplc="755E37CA">
      <w:start w:val="1"/>
      <w:numFmt w:val="decimal"/>
      <w:lvlText w:val="%1)"/>
      <w:lvlJc w:val="left"/>
      <w:pPr>
        <w:ind w:left="2226" w:hanging="360"/>
      </w:pPr>
      <w:rPr>
        <w:rFonts w:hint="default"/>
      </w:rPr>
    </w:lvl>
    <w:lvl w:ilvl="1" w:tplc="04100019" w:tentative="1">
      <w:start w:val="1"/>
      <w:numFmt w:val="lowerLetter"/>
      <w:lvlText w:val="%2."/>
      <w:lvlJc w:val="left"/>
      <w:pPr>
        <w:ind w:left="2946" w:hanging="360"/>
      </w:pPr>
    </w:lvl>
    <w:lvl w:ilvl="2" w:tplc="0410001B" w:tentative="1">
      <w:start w:val="1"/>
      <w:numFmt w:val="lowerRoman"/>
      <w:lvlText w:val="%3."/>
      <w:lvlJc w:val="right"/>
      <w:pPr>
        <w:ind w:left="3666" w:hanging="180"/>
      </w:pPr>
    </w:lvl>
    <w:lvl w:ilvl="3" w:tplc="0410000F" w:tentative="1">
      <w:start w:val="1"/>
      <w:numFmt w:val="decimal"/>
      <w:lvlText w:val="%4."/>
      <w:lvlJc w:val="left"/>
      <w:pPr>
        <w:ind w:left="4386" w:hanging="360"/>
      </w:pPr>
    </w:lvl>
    <w:lvl w:ilvl="4" w:tplc="04100019" w:tentative="1">
      <w:start w:val="1"/>
      <w:numFmt w:val="lowerLetter"/>
      <w:lvlText w:val="%5."/>
      <w:lvlJc w:val="left"/>
      <w:pPr>
        <w:ind w:left="5106" w:hanging="360"/>
      </w:pPr>
    </w:lvl>
    <w:lvl w:ilvl="5" w:tplc="0410001B" w:tentative="1">
      <w:start w:val="1"/>
      <w:numFmt w:val="lowerRoman"/>
      <w:lvlText w:val="%6."/>
      <w:lvlJc w:val="right"/>
      <w:pPr>
        <w:ind w:left="5826" w:hanging="180"/>
      </w:pPr>
    </w:lvl>
    <w:lvl w:ilvl="6" w:tplc="0410000F" w:tentative="1">
      <w:start w:val="1"/>
      <w:numFmt w:val="decimal"/>
      <w:lvlText w:val="%7."/>
      <w:lvlJc w:val="left"/>
      <w:pPr>
        <w:ind w:left="6546" w:hanging="360"/>
      </w:pPr>
    </w:lvl>
    <w:lvl w:ilvl="7" w:tplc="04100019" w:tentative="1">
      <w:start w:val="1"/>
      <w:numFmt w:val="lowerLetter"/>
      <w:lvlText w:val="%8."/>
      <w:lvlJc w:val="left"/>
      <w:pPr>
        <w:ind w:left="7266" w:hanging="360"/>
      </w:pPr>
    </w:lvl>
    <w:lvl w:ilvl="8" w:tplc="0410001B" w:tentative="1">
      <w:start w:val="1"/>
      <w:numFmt w:val="lowerRoman"/>
      <w:lvlText w:val="%9."/>
      <w:lvlJc w:val="right"/>
      <w:pPr>
        <w:ind w:left="7986" w:hanging="180"/>
      </w:pPr>
    </w:lvl>
  </w:abstractNum>
  <w:abstractNum w:abstractNumId="24" w15:restartNumberingAfterBreak="0">
    <w:nsid w:val="51A45824"/>
    <w:multiLevelType w:val="hybridMultilevel"/>
    <w:tmpl w:val="CBD8B552"/>
    <w:lvl w:ilvl="0" w:tplc="0ACC7032">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93B76CF"/>
    <w:multiLevelType w:val="hybridMultilevel"/>
    <w:tmpl w:val="86F61704"/>
    <w:lvl w:ilvl="0" w:tplc="D8442922">
      <w:start w:val="12"/>
      <w:numFmt w:val="lowerLetter"/>
      <w:lvlText w:val="%1)"/>
      <w:lvlJc w:val="left"/>
      <w:pPr>
        <w:ind w:left="786" w:hanging="360"/>
      </w:pPr>
      <w:rPr>
        <w:rFonts w:hint="default"/>
        <w:i/>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6" w15:restartNumberingAfterBreak="0">
    <w:nsid w:val="5AEB2CFE"/>
    <w:multiLevelType w:val="hybridMultilevel"/>
    <w:tmpl w:val="86D8AAF6"/>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7" w15:restartNumberingAfterBreak="0">
    <w:nsid w:val="5F020AF0"/>
    <w:multiLevelType w:val="hybridMultilevel"/>
    <w:tmpl w:val="B6FC8C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21B7C4E"/>
    <w:multiLevelType w:val="hybridMultilevel"/>
    <w:tmpl w:val="2AA2E5AC"/>
    <w:lvl w:ilvl="0" w:tplc="04100005">
      <w:start w:val="1"/>
      <w:numFmt w:val="bullet"/>
      <w:lvlText w:val=""/>
      <w:lvlJc w:val="left"/>
      <w:pPr>
        <w:ind w:left="2226" w:hanging="360"/>
      </w:pPr>
      <w:rPr>
        <w:rFonts w:ascii="Wingdings" w:hAnsi="Wingdings" w:hint="default"/>
      </w:rPr>
    </w:lvl>
    <w:lvl w:ilvl="1" w:tplc="04100003" w:tentative="1">
      <w:start w:val="1"/>
      <w:numFmt w:val="bullet"/>
      <w:lvlText w:val="o"/>
      <w:lvlJc w:val="left"/>
      <w:pPr>
        <w:ind w:left="2946" w:hanging="360"/>
      </w:pPr>
      <w:rPr>
        <w:rFonts w:ascii="Courier New" w:hAnsi="Courier New" w:cs="Courier New" w:hint="default"/>
      </w:rPr>
    </w:lvl>
    <w:lvl w:ilvl="2" w:tplc="04100005" w:tentative="1">
      <w:start w:val="1"/>
      <w:numFmt w:val="bullet"/>
      <w:lvlText w:val=""/>
      <w:lvlJc w:val="left"/>
      <w:pPr>
        <w:ind w:left="3666" w:hanging="360"/>
      </w:pPr>
      <w:rPr>
        <w:rFonts w:ascii="Wingdings" w:hAnsi="Wingdings" w:hint="default"/>
      </w:rPr>
    </w:lvl>
    <w:lvl w:ilvl="3" w:tplc="04100001" w:tentative="1">
      <w:start w:val="1"/>
      <w:numFmt w:val="bullet"/>
      <w:lvlText w:val=""/>
      <w:lvlJc w:val="left"/>
      <w:pPr>
        <w:ind w:left="4386" w:hanging="360"/>
      </w:pPr>
      <w:rPr>
        <w:rFonts w:ascii="Symbol" w:hAnsi="Symbol" w:hint="default"/>
      </w:rPr>
    </w:lvl>
    <w:lvl w:ilvl="4" w:tplc="04100003" w:tentative="1">
      <w:start w:val="1"/>
      <w:numFmt w:val="bullet"/>
      <w:lvlText w:val="o"/>
      <w:lvlJc w:val="left"/>
      <w:pPr>
        <w:ind w:left="5106" w:hanging="360"/>
      </w:pPr>
      <w:rPr>
        <w:rFonts w:ascii="Courier New" w:hAnsi="Courier New" w:cs="Courier New" w:hint="default"/>
      </w:rPr>
    </w:lvl>
    <w:lvl w:ilvl="5" w:tplc="04100005" w:tentative="1">
      <w:start w:val="1"/>
      <w:numFmt w:val="bullet"/>
      <w:lvlText w:val=""/>
      <w:lvlJc w:val="left"/>
      <w:pPr>
        <w:ind w:left="5826" w:hanging="360"/>
      </w:pPr>
      <w:rPr>
        <w:rFonts w:ascii="Wingdings" w:hAnsi="Wingdings" w:hint="default"/>
      </w:rPr>
    </w:lvl>
    <w:lvl w:ilvl="6" w:tplc="04100001" w:tentative="1">
      <w:start w:val="1"/>
      <w:numFmt w:val="bullet"/>
      <w:lvlText w:val=""/>
      <w:lvlJc w:val="left"/>
      <w:pPr>
        <w:ind w:left="6546" w:hanging="360"/>
      </w:pPr>
      <w:rPr>
        <w:rFonts w:ascii="Symbol" w:hAnsi="Symbol" w:hint="default"/>
      </w:rPr>
    </w:lvl>
    <w:lvl w:ilvl="7" w:tplc="04100003" w:tentative="1">
      <w:start w:val="1"/>
      <w:numFmt w:val="bullet"/>
      <w:lvlText w:val="o"/>
      <w:lvlJc w:val="left"/>
      <w:pPr>
        <w:ind w:left="7266" w:hanging="360"/>
      </w:pPr>
      <w:rPr>
        <w:rFonts w:ascii="Courier New" w:hAnsi="Courier New" w:cs="Courier New" w:hint="default"/>
      </w:rPr>
    </w:lvl>
    <w:lvl w:ilvl="8" w:tplc="04100005" w:tentative="1">
      <w:start w:val="1"/>
      <w:numFmt w:val="bullet"/>
      <w:lvlText w:val=""/>
      <w:lvlJc w:val="left"/>
      <w:pPr>
        <w:ind w:left="7986" w:hanging="360"/>
      </w:pPr>
      <w:rPr>
        <w:rFonts w:ascii="Wingdings" w:hAnsi="Wingdings" w:hint="default"/>
      </w:rPr>
    </w:lvl>
  </w:abstractNum>
  <w:abstractNum w:abstractNumId="29" w15:restartNumberingAfterBreak="0">
    <w:nsid w:val="69511E70"/>
    <w:multiLevelType w:val="hybridMultilevel"/>
    <w:tmpl w:val="9DC4F300"/>
    <w:lvl w:ilvl="0" w:tplc="139CB6B4">
      <w:start w:val="14"/>
      <w:numFmt w:val="bullet"/>
      <w:lvlText w:val="-"/>
      <w:lvlJc w:val="left"/>
      <w:pPr>
        <w:ind w:left="420" w:hanging="360"/>
      </w:pPr>
      <w:rPr>
        <w:rFonts w:ascii="Calibri" w:eastAsia="Times New Roman" w:hAnsi="Calibri"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0" w15:restartNumberingAfterBreak="0">
    <w:nsid w:val="6A1C7664"/>
    <w:multiLevelType w:val="hybridMultilevel"/>
    <w:tmpl w:val="D98A1750"/>
    <w:lvl w:ilvl="0" w:tplc="0ACC7032">
      <w:start w:val="1"/>
      <w:numFmt w:val="lowerLetter"/>
      <w:lvlText w:val="%1)"/>
      <w:lvlJc w:val="left"/>
      <w:pPr>
        <w:ind w:left="1494" w:hanging="360"/>
      </w:pPr>
      <w:rPr>
        <w:rFonts w:hint="default"/>
      </w:rPr>
    </w:lvl>
    <w:lvl w:ilvl="1" w:tplc="04100019" w:tentative="1">
      <w:start w:val="1"/>
      <w:numFmt w:val="lowerLetter"/>
      <w:lvlText w:val="%2."/>
      <w:lvlJc w:val="left"/>
      <w:pPr>
        <w:ind w:left="2226" w:hanging="360"/>
      </w:pPr>
    </w:lvl>
    <w:lvl w:ilvl="2" w:tplc="0410001B" w:tentative="1">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31" w15:restartNumberingAfterBreak="0">
    <w:nsid w:val="6F02781A"/>
    <w:multiLevelType w:val="hybridMultilevel"/>
    <w:tmpl w:val="2B6657EC"/>
    <w:lvl w:ilvl="0" w:tplc="A1A81540">
      <w:start w:val="1"/>
      <w:numFmt w:val="decimal"/>
      <w:pStyle w:val="Numerazioneperbuste"/>
      <w:lvlText w:val="%1)"/>
      <w:lvlJc w:val="left"/>
      <w:pPr>
        <w:tabs>
          <w:tab w:val="num" w:pos="360"/>
        </w:tabs>
        <w:ind w:left="360" w:hanging="360"/>
      </w:pPr>
      <w:rPr>
        <w:rFonts w:ascii="Times New Roman" w:hAnsi="Times New Roman" w:hint="default"/>
        <w:b w:val="0"/>
        <w:i w:val="0"/>
        <w:sz w:val="24"/>
      </w:rPr>
    </w:lvl>
    <w:lvl w:ilvl="1" w:tplc="C8CCCC44">
      <w:numFmt w:val="bullet"/>
      <w:lvlText w:val="-"/>
      <w:lvlJc w:val="left"/>
      <w:pPr>
        <w:tabs>
          <w:tab w:val="num" w:pos="1080"/>
        </w:tabs>
        <w:ind w:left="1080" w:hanging="360"/>
      </w:pPr>
      <w:rPr>
        <w:rFonts w:ascii="Times New Roman" w:eastAsia="Times New Roman" w:hAnsi="Times New Roman" w:cs="Times New Roman" w:hint="default"/>
        <w:b w:val="0"/>
        <w:i w:val="0"/>
        <w:sz w:val="24"/>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2" w15:restartNumberingAfterBreak="0">
    <w:nsid w:val="700C5B44"/>
    <w:multiLevelType w:val="hybridMultilevel"/>
    <w:tmpl w:val="1BCCB79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70E84DAC"/>
    <w:multiLevelType w:val="hybridMultilevel"/>
    <w:tmpl w:val="FD1244EE"/>
    <w:lvl w:ilvl="0" w:tplc="B2F85A18">
      <w:start w:val="1"/>
      <w:numFmt w:val="lowerLetter"/>
      <w:lvlText w:val="%1)"/>
      <w:lvlJc w:val="left"/>
      <w:pPr>
        <w:ind w:left="1145" w:hanging="360"/>
      </w:pPr>
      <w:rPr>
        <w:b w:val="0"/>
        <w:i w:val="0"/>
      </w:r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4" w15:restartNumberingAfterBreak="0">
    <w:nsid w:val="753961B4"/>
    <w:multiLevelType w:val="hybridMultilevel"/>
    <w:tmpl w:val="EC90F498"/>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35" w15:restartNumberingAfterBreak="0">
    <w:nsid w:val="75E4087C"/>
    <w:multiLevelType w:val="hybridMultilevel"/>
    <w:tmpl w:val="D8DCFEA2"/>
    <w:lvl w:ilvl="0" w:tplc="4C2A6D12">
      <w:start w:val="10"/>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6" w15:restartNumberingAfterBreak="0">
    <w:nsid w:val="794A6AD3"/>
    <w:multiLevelType w:val="hybridMultilevel"/>
    <w:tmpl w:val="B9B62C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E4024DB"/>
    <w:multiLevelType w:val="hybridMultilevel"/>
    <w:tmpl w:val="8098A65E"/>
    <w:lvl w:ilvl="0" w:tplc="4C2A6D12">
      <w:start w:val="14"/>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8" w15:restartNumberingAfterBreak="0">
    <w:nsid w:val="7E804F4D"/>
    <w:multiLevelType w:val="hybridMultilevel"/>
    <w:tmpl w:val="57B65D8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9" w15:restartNumberingAfterBreak="0">
    <w:nsid w:val="7F1175F0"/>
    <w:multiLevelType w:val="hybridMultilevel"/>
    <w:tmpl w:val="B7FE3490"/>
    <w:lvl w:ilvl="0" w:tplc="04100001">
      <w:start w:val="1"/>
      <w:numFmt w:val="bullet"/>
      <w:lvlText w:val=""/>
      <w:lvlJc w:val="left"/>
      <w:pPr>
        <w:ind w:left="2586" w:hanging="360"/>
      </w:pPr>
      <w:rPr>
        <w:rFonts w:ascii="Symbol" w:hAnsi="Symbol" w:hint="default"/>
      </w:rPr>
    </w:lvl>
    <w:lvl w:ilvl="1" w:tplc="04100003" w:tentative="1">
      <w:start w:val="1"/>
      <w:numFmt w:val="bullet"/>
      <w:lvlText w:val="o"/>
      <w:lvlJc w:val="left"/>
      <w:pPr>
        <w:ind w:left="3306" w:hanging="360"/>
      </w:pPr>
      <w:rPr>
        <w:rFonts w:ascii="Courier New" w:hAnsi="Courier New" w:cs="Courier New" w:hint="default"/>
      </w:rPr>
    </w:lvl>
    <w:lvl w:ilvl="2" w:tplc="04100005" w:tentative="1">
      <w:start w:val="1"/>
      <w:numFmt w:val="bullet"/>
      <w:lvlText w:val=""/>
      <w:lvlJc w:val="left"/>
      <w:pPr>
        <w:ind w:left="4026" w:hanging="360"/>
      </w:pPr>
      <w:rPr>
        <w:rFonts w:ascii="Wingdings" w:hAnsi="Wingdings" w:hint="default"/>
      </w:rPr>
    </w:lvl>
    <w:lvl w:ilvl="3" w:tplc="04100001" w:tentative="1">
      <w:start w:val="1"/>
      <w:numFmt w:val="bullet"/>
      <w:lvlText w:val=""/>
      <w:lvlJc w:val="left"/>
      <w:pPr>
        <w:ind w:left="4746" w:hanging="360"/>
      </w:pPr>
      <w:rPr>
        <w:rFonts w:ascii="Symbol" w:hAnsi="Symbol" w:hint="default"/>
      </w:rPr>
    </w:lvl>
    <w:lvl w:ilvl="4" w:tplc="04100003" w:tentative="1">
      <w:start w:val="1"/>
      <w:numFmt w:val="bullet"/>
      <w:lvlText w:val="o"/>
      <w:lvlJc w:val="left"/>
      <w:pPr>
        <w:ind w:left="5466" w:hanging="360"/>
      </w:pPr>
      <w:rPr>
        <w:rFonts w:ascii="Courier New" w:hAnsi="Courier New" w:cs="Courier New" w:hint="default"/>
      </w:rPr>
    </w:lvl>
    <w:lvl w:ilvl="5" w:tplc="04100005" w:tentative="1">
      <w:start w:val="1"/>
      <w:numFmt w:val="bullet"/>
      <w:lvlText w:val=""/>
      <w:lvlJc w:val="left"/>
      <w:pPr>
        <w:ind w:left="6186" w:hanging="360"/>
      </w:pPr>
      <w:rPr>
        <w:rFonts w:ascii="Wingdings" w:hAnsi="Wingdings" w:hint="default"/>
      </w:rPr>
    </w:lvl>
    <w:lvl w:ilvl="6" w:tplc="04100001" w:tentative="1">
      <w:start w:val="1"/>
      <w:numFmt w:val="bullet"/>
      <w:lvlText w:val=""/>
      <w:lvlJc w:val="left"/>
      <w:pPr>
        <w:ind w:left="6906" w:hanging="360"/>
      </w:pPr>
      <w:rPr>
        <w:rFonts w:ascii="Symbol" w:hAnsi="Symbol" w:hint="default"/>
      </w:rPr>
    </w:lvl>
    <w:lvl w:ilvl="7" w:tplc="04100003" w:tentative="1">
      <w:start w:val="1"/>
      <w:numFmt w:val="bullet"/>
      <w:lvlText w:val="o"/>
      <w:lvlJc w:val="left"/>
      <w:pPr>
        <w:ind w:left="7626" w:hanging="360"/>
      </w:pPr>
      <w:rPr>
        <w:rFonts w:ascii="Courier New" w:hAnsi="Courier New" w:cs="Courier New" w:hint="default"/>
      </w:rPr>
    </w:lvl>
    <w:lvl w:ilvl="8" w:tplc="04100005" w:tentative="1">
      <w:start w:val="1"/>
      <w:numFmt w:val="bullet"/>
      <w:lvlText w:val=""/>
      <w:lvlJc w:val="left"/>
      <w:pPr>
        <w:ind w:left="8346" w:hanging="360"/>
      </w:pPr>
      <w:rPr>
        <w:rFonts w:ascii="Wingdings" w:hAnsi="Wingdings" w:hint="default"/>
      </w:rPr>
    </w:lvl>
  </w:abstractNum>
  <w:num w:numId="1">
    <w:abstractNumId w:val="14"/>
  </w:num>
  <w:num w:numId="2">
    <w:abstractNumId w:val="38"/>
  </w:num>
  <w:num w:numId="3">
    <w:abstractNumId w:val="10"/>
  </w:num>
  <w:num w:numId="4">
    <w:abstractNumId w:val="6"/>
  </w:num>
  <w:num w:numId="5">
    <w:abstractNumId w:val="21"/>
  </w:num>
  <w:num w:numId="6">
    <w:abstractNumId w:val="17"/>
  </w:num>
  <w:num w:numId="7">
    <w:abstractNumId w:val="4"/>
  </w:num>
  <w:num w:numId="8">
    <w:abstractNumId w:val="36"/>
  </w:num>
  <w:num w:numId="9">
    <w:abstractNumId w:val="35"/>
  </w:num>
  <w:num w:numId="10">
    <w:abstractNumId w:val="2"/>
  </w:num>
  <w:num w:numId="11">
    <w:abstractNumId w:val="1"/>
  </w:num>
  <w:num w:numId="12">
    <w:abstractNumId w:val="37"/>
  </w:num>
  <w:num w:numId="13">
    <w:abstractNumId w:val="34"/>
  </w:num>
  <w:num w:numId="14">
    <w:abstractNumId w:val="32"/>
  </w:num>
  <w:num w:numId="15">
    <w:abstractNumId w:val="26"/>
  </w:num>
  <w:num w:numId="16">
    <w:abstractNumId w:val="19"/>
  </w:num>
  <w:num w:numId="17">
    <w:abstractNumId w:val="33"/>
  </w:num>
  <w:num w:numId="18">
    <w:abstractNumId w:val="8"/>
  </w:num>
  <w:num w:numId="19">
    <w:abstractNumId w:val="3"/>
  </w:num>
  <w:num w:numId="20">
    <w:abstractNumId w:val="5"/>
  </w:num>
  <w:num w:numId="21">
    <w:abstractNumId w:val="0"/>
  </w:num>
  <w:num w:numId="22">
    <w:abstractNumId w:val="24"/>
  </w:num>
  <w:num w:numId="23">
    <w:abstractNumId w:val="18"/>
  </w:num>
  <w:num w:numId="24">
    <w:abstractNumId w:val="27"/>
  </w:num>
  <w:num w:numId="25">
    <w:abstractNumId w:val="20"/>
  </w:num>
  <w:num w:numId="26">
    <w:abstractNumId w:val="30"/>
  </w:num>
  <w:num w:numId="27">
    <w:abstractNumId w:val="28"/>
  </w:num>
  <w:num w:numId="28">
    <w:abstractNumId w:val="7"/>
  </w:num>
  <w:num w:numId="29">
    <w:abstractNumId w:val="23"/>
  </w:num>
  <w:num w:numId="30">
    <w:abstractNumId w:val="16"/>
  </w:num>
  <w:num w:numId="31">
    <w:abstractNumId w:val="39"/>
  </w:num>
  <w:num w:numId="32">
    <w:abstractNumId w:val="11"/>
  </w:num>
  <w:num w:numId="33">
    <w:abstractNumId w:val="15"/>
  </w:num>
  <w:num w:numId="34">
    <w:abstractNumId w:val="31"/>
  </w:num>
  <w:num w:numId="35">
    <w:abstractNumId w:val="9"/>
  </w:num>
  <w:num w:numId="36">
    <w:abstractNumId w:val="22"/>
  </w:num>
  <w:num w:numId="37">
    <w:abstractNumId w:val="13"/>
  </w:num>
  <w:num w:numId="38">
    <w:abstractNumId w:val="29"/>
  </w:num>
  <w:num w:numId="39">
    <w:abstractNumId w:val="25"/>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ACF"/>
    <w:rsid w:val="00041A91"/>
    <w:rsid w:val="00093EFD"/>
    <w:rsid w:val="000A3805"/>
    <w:rsid w:val="000A73AF"/>
    <w:rsid w:val="00101D96"/>
    <w:rsid w:val="00292B4C"/>
    <w:rsid w:val="002932E6"/>
    <w:rsid w:val="0029563C"/>
    <w:rsid w:val="002C74A2"/>
    <w:rsid w:val="002F01A8"/>
    <w:rsid w:val="002F76FC"/>
    <w:rsid w:val="00314ACF"/>
    <w:rsid w:val="0032338E"/>
    <w:rsid w:val="00324C62"/>
    <w:rsid w:val="00396FDD"/>
    <w:rsid w:val="003D0678"/>
    <w:rsid w:val="003E74C6"/>
    <w:rsid w:val="00410700"/>
    <w:rsid w:val="00416884"/>
    <w:rsid w:val="00454431"/>
    <w:rsid w:val="00470D15"/>
    <w:rsid w:val="00485E05"/>
    <w:rsid w:val="004B5B81"/>
    <w:rsid w:val="004D4BD9"/>
    <w:rsid w:val="00546FA0"/>
    <w:rsid w:val="00556356"/>
    <w:rsid w:val="005C2A22"/>
    <w:rsid w:val="005C45D0"/>
    <w:rsid w:val="00633FFC"/>
    <w:rsid w:val="006436B3"/>
    <w:rsid w:val="006A6263"/>
    <w:rsid w:val="00730926"/>
    <w:rsid w:val="0075436F"/>
    <w:rsid w:val="00756D47"/>
    <w:rsid w:val="00757776"/>
    <w:rsid w:val="0076291E"/>
    <w:rsid w:val="0076749C"/>
    <w:rsid w:val="0079748E"/>
    <w:rsid w:val="007B5586"/>
    <w:rsid w:val="007D40FE"/>
    <w:rsid w:val="007F091D"/>
    <w:rsid w:val="008014FA"/>
    <w:rsid w:val="0080772D"/>
    <w:rsid w:val="0082627B"/>
    <w:rsid w:val="00895329"/>
    <w:rsid w:val="008965FD"/>
    <w:rsid w:val="008B7823"/>
    <w:rsid w:val="008C5713"/>
    <w:rsid w:val="008F3A62"/>
    <w:rsid w:val="008F700A"/>
    <w:rsid w:val="00970E3A"/>
    <w:rsid w:val="009B7775"/>
    <w:rsid w:val="009F30F7"/>
    <w:rsid w:val="00AA2C26"/>
    <w:rsid w:val="00AF6465"/>
    <w:rsid w:val="00B0519D"/>
    <w:rsid w:val="00B20AE9"/>
    <w:rsid w:val="00B513D1"/>
    <w:rsid w:val="00B51B3C"/>
    <w:rsid w:val="00B60ECB"/>
    <w:rsid w:val="00C037FA"/>
    <w:rsid w:val="00C818F5"/>
    <w:rsid w:val="00C90520"/>
    <w:rsid w:val="00CF67AB"/>
    <w:rsid w:val="00D37E24"/>
    <w:rsid w:val="00DC040F"/>
    <w:rsid w:val="00DF345B"/>
    <w:rsid w:val="00E6253A"/>
    <w:rsid w:val="00E860ED"/>
    <w:rsid w:val="00ED668B"/>
    <w:rsid w:val="00EE19BB"/>
    <w:rsid w:val="00F258BB"/>
    <w:rsid w:val="00F32653"/>
    <w:rsid w:val="00F441F8"/>
    <w:rsid w:val="00F93F8F"/>
    <w:rsid w:val="00F954D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B78A93-F386-484B-B53B-15392B15B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82627B"/>
    <w:rPr>
      <w:rFonts w:ascii="Arial Unicode MS" w:cs="Arial Unicode MS"/>
      <w:color w:val="000000"/>
      <w:sz w:val="24"/>
      <w:szCs w:val="24"/>
      <w:u w:color="000000"/>
      <w:lang w:eastAsia="en-US"/>
    </w:rPr>
  </w:style>
  <w:style w:type="paragraph" w:styleId="Titolo1">
    <w:name w:val="heading 1"/>
    <w:basedOn w:val="Normale"/>
    <w:next w:val="Normale"/>
    <w:link w:val="Titolo1Carattere"/>
    <w:uiPriority w:val="9"/>
    <w:qFormat/>
    <w:rsid w:val="004B5B81"/>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outlineLvl w:val="0"/>
    </w:pPr>
    <w:rPr>
      <w:rFonts w:ascii="Cambria" w:eastAsia="Times New Roman" w:hAnsi="Cambria" w:cs="Times New Roman"/>
      <w:b/>
      <w:bCs/>
      <w:color w:val="auto"/>
      <w:kern w:val="32"/>
      <w:sz w:val="32"/>
      <w:szCs w:val="32"/>
      <w:bdr w:val="none" w:sz="0" w:space="0" w:color="auto"/>
    </w:rPr>
  </w:style>
  <w:style w:type="paragraph" w:styleId="Titolo6">
    <w:name w:val="heading 6"/>
    <w:next w:val="Normale"/>
    <w:rsid w:val="0082627B"/>
    <w:pPr>
      <w:keepNext/>
      <w:jc w:val="center"/>
      <w:outlineLvl w:val="5"/>
    </w:pPr>
    <w:rPr>
      <w:rFonts w:ascii="Garamond" w:hAnsi="Arial Unicode MS" w:cs="Arial Unicode MS"/>
      <w:color w:val="0000FF"/>
      <w:sz w:val="24"/>
      <w:szCs w:val="24"/>
      <w:u w:color="00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82627B"/>
    <w:rPr>
      <w:u w:val="single"/>
    </w:rPr>
  </w:style>
  <w:style w:type="table" w:customStyle="1" w:styleId="TableNormal">
    <w:name w:val="Table Normal"/>
    <w:rsid w:val="0082627B"/>
    <w:tblPr>
      <w:tblInd w:w="0" w:type="dxa"/>
      <w:tblCellMar>
        <w:top w:w="0" w:type="dxa"/>
        <w:left w:w="0" w:type="dxa"/>
        <w:bottom w:w="0" w:type="dxa"/>
        <w:right w:w="0" w:type="dxa"/>
      </w:tblCellMar>
    </w:tblPr>
  </w:style>
  <w:style w:type="paragraph" w:styleId="Intestazione">
    <w:name w:val="header"/>
    <w:link w:val="IntestazioneCarattere"/>
    <w:uiPriority w:val="99"/>
    <w:rsid w:val="0082627B"/>
    <w:pPr>
      <w:tabs>
        <w:tab w:val="center" w:pos="4819"/>
        <w:tab w:val="right" w:pos="9638"/>
      </w:tabs>
    </w:pPr>
    <w:rPr>
      <w:rFonts w:hAnsi="Arial Unicode MS" w:cs="Arial Unicode MS"/>
      <w:color w:val="000000"/>
      <w:sz w:val="24"/>
      <w:szCs w:val="24"/>
      <w:u w:color="000000"/>
    </w:rPr>
  </w:style>
  <w:style w:type="paragraph" w:styleId="NormaleWeb">
    <w:name w:val="Normal (Web)"/>
    <w:rsid w:val="0082627B"/>
    <w:pPr>
      <w:spacing w:before="100" w:after="100"/>
    </w:pPr>
    <w:rPr>
      <w:rFonts w:hAnsi="Arial Unicode MS" w:cs="Arial Unicode MS"/>
      <w:color w:val="000000"/>
      <w:sz w:val="24"/>
      <w:szCs w:val="24"/>
      <w:u w:color="000000"/>
    </w:rPr>
  </w:style>
  <w:style w:type="paragraph" w:styleId="Pidipagina">
    <w:name w:val="footer"/>
    <w:basedOn w:val="Normale"/>
    <w:link w:val="PidipaginaCarattere"/>
    <w:uiPriority w:val="99"/>
    <w:unhideWhenUsed/>
    <w:rsid w:val="00B513D1"/>
    <w:pPr>
      <w:tabs>
        <w:tab w:val="center" w:pos="4819"/>
        <w:tab w:val="right" w:pos="9638"/>
      </w:tabs>
    </w:pPr>
  </w:style>
  <w:style w:type="character" w:customStyle="1" w:styleId="PidipaginaCarattere">
    <w:name w:val="Piè di pagina Carattere"/>
    <w:basedOn w:val="Carpredefinitoparagrafo"/>
    <w:link w:val="Pidipagina"/>
    <w:uiPriority w:val="99"/>
    <w:rsid w:val="00B513D1"/>
    <w:rPr>
      <w:rFonts w:ascii="Arial Unicode MS" w:cs="Arial Unicode MS"/>
      <w:color w:val="000000"/>
      <w:sz w:val="24"/>
      <w:szCs w:val="24"/>
      <w:u w:color="000000"/>
      <w:lang w:eastAsia="en-US"/>
    </w:rPr>
  </w:style>
  <w:style w:type="character" w:customStyle="1" w:styleId="Titolo1Carattere">
    <w:name w:val="Titolo 1 Carattere"/>
    <w:basedOn w:val="Carpredefinitoparagrafo"/>
    <w:link w:val="Titolo1"/>
    <w:uiPriority w:val="9"/>
    <w:rsid w:val="004B5B81"/>
    <w:rPr>
      <w:rFonts w:ascii="Cambria" w:eastAsia="Times New Roman" w:hAnsi="Cambria"/>
      <w:b/>
      <w:bCs/>
      <w:kern w:val="32"/>
      <w:sz w:val="32"/>
      <w:szCs w:val="32"/>
      <w:bdr w:val="none" w:sz="0" w:space="0" w:color="auto"/>
      <w:lang w:eastAsia="en-US"/>
    </w:rPr>
  </w:style>
  <w:style w:type="paragraph" w:customStyle="1" w:styleId="Corpotesto1">
    <w:name w:val="Corpo testo1"/>
    <w:basedOn w:val="Normale"/>
    <w:link w:val="CorpotestoCarattere"/>
    <w:rsid w:val="004B5B8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88" w:lineRule="auto"/>
      <w:ind w:firstLine="709"/>
      <w:jc w:val="both"/>
      <w:textAlignment w:val="baseline"/>
    </w:pPr>
    <w:rPr>
      <w:rFonts w:ascii="Tahoma" w:eastAsia="Times New Roman" w:hAnsi="Tahoma" w:cs="Times New Roman"/>
      <w:color w:val="auto"/>
      <w:szCs w:val="20"/>
      <w:bdr w:val="none" w:sz="0" w:space="0" w:color="auto"/>
    </w:rPr>
  </w:style>
  <w:style w:type="character" w:customStyle="1" w:styleId="CorpotestoCarattere">
    <w:name w:val="Corpo testo Carattere"/>
    <w:link w:val="Corpotesto1"/>
    <w:rsid w:val="004B5B81"/>
    <w:rPr>
      <w:rFonts w:ascii="Tahoma" w:eastAsia="Times New Roman" w:hAnsi="Tahoma"/>
      <w:sz w:val="24"/>
      <w:bdr w:val="none" w:sz="0" w:space="0" w:color="auto"/>
      <w:lang w:eastAsia="en-US"/>
    </w:rPr>
  </w:style>
  <w:style w:type="character" w:styleId="Enfasigrassetto">
    <w:name w:val="Strong"/>
    <w:qFormat/>
    <w:rsid w:val="004B5B81"/>
    <w:rPr>
      <w:b/>
      <w:bCs/>
    </w:rPr>
  </w:style>
  <w:style w:type="character" w:customStyle="1" w:styleId="IntestazioneCarattere">
    <w:name w:val="Intestazione Carattere"/>
    <w:link w:val="Intestazione"/>
    <w:uiPriority w:val="99"/>
    <w:rsid w:val="004B5B81"/>
    <w:rPr>
      <w:rFonts w:hAnsi="Arial Unicode MS" w:cs="Arial Unicode MS"/>
      <w:color w:val="000000"/>
      <w:sz w:val="24"/>
      <w:szCs w:val="24"/>
      <w:u w:color="000000"/>
    </w:rPr>
  </w:style>
  <w:style w:type="table" w:styleId="Grigliatabella">
    <w:name w:val="Table Grid"/>
    <w:basedOn w:val="Tabellanormale"/>
    <w:uiPriority w:val="39"/>
    <w:rsid w:val="004B5B8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e"/>
    <w:uiPriority w:val="99"/>
    <w:qFormat/>
    <w:rsid w:val="004B5B8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Calibri" w:hAnsi="Calibri" w:cs="Calibri"/>
      <w:color w:val="auto"/>
      <w:sz w:val="22"/>
      <w:szCs w:val="22"/>
      <w:bdr w:val="none" w:sz="0" w:space="0" w:color="auto"/>
      <w:lang w:val="en-US"/>
    </w:rPr>
  </w:style>
  <w:style w:type="paragraph" w:styleId="Testofumetto">
    <w:name w:val="Balloon Text"/>
    <w:basedOn w:val="Normale"/>
    <w:link w:val="TestofumettoCarattere"/>
    <w:semiHidden/>
    <w:rsid w:val="004B5B8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ahoma" w:eastAsia="Calibri" w:hAnsi="Tahoma" w:cs="Tahoma"/>
      <w:color w:val="auto"/>
      <w:sz w:val="16"/>
      <w:szCs w:val="16"/>
      <w:bdr w:val="none" w:sz="0" w:space="0" w:color="auto"/>
    </w:rPr>
  </w:style>
  <w:style w:type="character" w:customStyle="1" w:styleId="TestofumettoCarattere">
    <w:name w:val="Testo fumetto Carattere"/>
    <w:basedOn w:val="Carpredefinitoparagrafo"/>
    <w:link w:val="Testofumetto"/>
    <w:semiHidden/>
    <w:rsid w:val="004B5B81"/>
    <w:rPr>
      <w:rFonts w:ascii="Tahoma" w:eastAsia="Calibri" w:hAnsi="Tahoma" w:cs="Tahoma"/>
      <w:sz w:val="16"/>
      <w:szCs w:val="16"/>
      <w:bdr w:val="none" w:sz="0" w:space="0" w:color="auto"/>
      <w:lang w:eastAsia="en-US"/>
    </w:rPr>
  </w:style>
  <w:style w:type="paragraph" w:styleId="Paragrafoelenco">
    <w:name w:val="List Paragraph"/>
    <w:basedOn w:val="Normale"/>
    <w:uiPriority w:val="34"/>
    <w:qFormat/>
    <w:rsid w:val="004B5B8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08"/>
    </w:pPr>
    <w:rPr>
      <w:rFonts w:ascii="Calibri" w:eastAsia="Calibri" w:hAnsi="Calibri" w:cs="Times New Roman"/>
      <w:color w:val="auto"/>
      <w:sz w:val="22"/>
      <w:szCs w:val="22"/>
      <w:bdr w:val="none" w:sz="0" w:space="0" w:color="auto"/>
    </w:rPr>
  </w:style>
  <w:style w:type="paragraph" w:customStyle="1" w:styleId="Default">
    <w:name w:val="Default"/>
    <w:rsid w:val="004B5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Calibri"/>
      <w:color w:val="000000"/>
      <w:sz w:val="24"/>
      <w:szCs w:val="24"/>
      <w:bdr w:val="none" w:sz="0" w:space="0" w:color="auto"/>
      <w:lang w:eastAsia="en-US"/>
    </w:rPr>
  </w:style>
  <w:style w:type="paragraph" w:customStyle="1" w:styleId="Numerazioneperbuste">
    <w:name w:val="Numerazione per buste"/>
    <w:basedOn w:val="Normale"/>
    <w:rsid w:val="004B5B81"/>
    <w:pPr>
      <w:numPr>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jc w:val="both"/>
    </w:pPr>
    <w:rPr>
      <w:rFonts w:ascii="Times New Roman" w:eastAsia="Times New Roman" w:cs="Times New Roman"/>
      <w:color w:val="auto"/>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633</Words>
  <Characters>3612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Postazione Protocoll</dc:creator>
  <cp:lastModifiedBy>Postazione Protocoll</cp:lastModifiedBy>
  <cp:revision>3</cp:revision>
  <dcterms:created xsi:type="dcterms:W3CDTF">2018-03-06T07:27:00Z</dcterms:created>
  <dcterms:modified xsi:type="dcterms:W3CDTF">2018-03-06T07:27:00Z</dcterms:modified>
</cp:coreProperties>
</file>